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8B0E" w14:textId="77777777" w:rsidR="00D525F6" w:rsidRPr="00D525F6" w:rsidRDefault="00D525F6" w:rsidP="00F231DB">
      <w:pPr>
        <w:jc w:val="center"/>
        <w:rPr>
          <w:rFonts w:ascii="Times New Roman" w:hAnsi="Times New Roman" w:cs="Times New Roman"/>
          <w:b/>
          <w:bCs/>
          <w:color w:val="4472C4" w:themeColor="accent1"/>
          <w:sz w:val="12"/>
          <w:szCs w:val="12"/>
        </w:rPr>
      </w:pPr>
    </w:p>
    <w:p w14:paraId="5199BD6D" w14:textId="77777777" w:rsidR="00206651" w:rsidRPr="00C14853" w:rsidRDefault="00206651" w:rsidP="00455FF0">
      <w:pPr>
        <w:jc w:val="center"/>
        <w:rPr>
          <w:rFonts w:ascii="Times New Roman" w:hAnsi="Times New Roman" w:cs="Times New Roman"/>
          <w:b/>
          <w:bCs/>
          <w:color w:val="002060"/>
          <w:sz w:val="4"/>
          <w:szCs w:val="4"/>
        </w:rPr>
      </w:pPr>
    </w:p>
    <w:p w14:paraId="6C42FFE7" w14:textId="441AC238" w:rsidR="00455FF0" w:rsidRPr="00455FF0" w:rsidRDefault="00455FF0" w:rsidP="00455FF0">
      <w:pPr>
        <w:jc w:val="center"/>
        <w:rPr>
          <w:rFonts w:ascii="Times New Roman" w:hAnsi="Times New Roman" w:cs="Times New Roman"/>
          <w:b/>
          <w:bCs/>
          <w:color w:val="002060"/>
          <w:sz w:val="34"/>
          <w:szCs w:val="34"/>
        </w:rPr>
      </w:pPr>
      <w:r w:rsidRPr="00455FF0">
        <w:rPr>
          <w:rFonts w:ascii="Times New Roman" w:hAnsi="Times New Roman" w:cs="Times New Roman"/>
          <w:b/>
          <w:bCs/>
          <w:color w:val="002060"/>
          <w:sz w:val="34"/>
          <w:szCs w:val="34"/>
        </w:rPr>
        <w:t>COMUNICATO STAMPA</w:t>
      </w:r>
    </w:p>
    <w:p w14:paraId="61604264" w14:textId="77777777" w:rsidR="00455FF0" w:rsidRPr="00206651" w:rsidRDefault="00455FF0" w:rsidP="00455FF0">
      <w:pPr>
        <w:jc w:val="center"/>
        <w:rPr>
          <w:rFonts w:ascii="Times New Roman" w:hAnsi="Times New Roman" w:cs="Times New Roman"/>
          <w:b/>
          <w:bCs/>
          <w:color w:val="657C9C" w:themeColor="text2" w:themeTint="BF"/>
          <w:sz w:val="2"/>
          <w:szCs w:val="2"/>
          <w:highlight w:val="yellow"/>
        </w:rPr>
      </w:pPr>
    </w:p>
    <w:p w14:paraId="44DFF1BC" w14:textId="217AB5CF" w:rsidR="00455FF0" w:rsidRPr="0089189B" w:rsidRDefault="0008079E" w:rsidP="00455FF0">
      <w:pPr>
        <w:jc w:val="center"/>
        <w:rPr>
          <w:rFonts w:ascii="Times New Roman" w:hAnsi="Times New Roman" w:cs="Times New Roman"/>
          <w:b/>
          <w:bCs/>
          <w:color w:val="657C9C" w:themeColor="text2" w:themeTint="BF"/>
          <w:sz w:val="28"/>
          <w:szCs w:val="28"/>
        </w:rPr>
      </w:pPr>
      <w:proofErr w:type="spellStart"/>
      <w:r w:rsidRPr="0089189B">
        <w:rPr>
          <w:rFonts w:ascii="Times New Roman" w:hAnsi="Times New Roman" w:cs="Times New Roman"/>
          <w:b/>
          <w:bCs/>
          <w:color w:val="657C9C" w:themeColor="text2" w:themeTint="BF"/>
          <w:sz w:val="28"/>
          <w:szCs w:val="28"/>
        </w:rPr>
        <w:t>AgriEuro</w:t>
      </w:r>
      <w:proofErr w:type="spellEnd"/>
      <w:r w:rsidRPr="0089189B">
        <w:rPr>
          <w:rFonts w:ascii="Times New Roman" w:hAnsi="Times New Roman" w:cs="Times New Roman"/>
          <w:b/>
          <w:bCs/>
          <w:color w:val="657C9C" w:themeColor="text2" w:themeTint="BF"/>
          <w:sz w:val="28"/>
          <w:szCs w:val="28"/>
        </w:rPr>
        <w:t xml:space="preserve"> annuncia l’</w:t>
      </w:r>
      <w:r w:rsidR="00140BD1">
        <w:rPr>
          <w:rFonts w:ascii="Times New Roman" w:hAnsi="Times New Roman" w:cs="Times New Roman"/>
          <w:b/>
          <w:bCs/>
          <w:color w:val="657C9C" w:themeColor="text2" w:themeTint="BF"/>
          <w:sz w:val="28"/>
          <w:szCs w:val="28"/>
        </w:rPr>
        <w:t>a</w:t>
      </w:r>
      <w:r w:rsidRPr="0089189B">
        <w:rPr>
          <w:rFonts w:ascii="Times New Roman" w:hAnsi="Times New Roman" w:cs="Times New Roman"/>
          <w:b/>
          <w:bCs/>
          <w:color w:val="657C9C" w:themeColor="text2" w:themeTint="BF"/>
          <w:sz w:val="28"/>
          <w:szCs w:val="28"/>
        </w:rPr>
        <w:t>mpliamento della sede di Spoleto</w:t>
      </w:r>
    </w:p>
    <w:p w14:paraId="5E49995A" w14:textId="1C11F44D" w:rsidR="00455FF0" w:rsidRPr="00C14853" w:rsidRDefault="0089189B" w:rsidP="00455FF0">
      <w:pPr>
        <w:jc w:val="center"/>
        <w:rPr>
          <w:rFonts w:ascii="Times New Roman" w:hAnsi="Times New Roman" w:cs="Times New Roman"/>
          <w:i/>
          <w:iCs/>
          <w:sz w:val="20"/>
          <w:szCs w:val="20"/>
        </w:rPr>
      </w:pPr>
      <w:r w:rsidRPr="00C14853">
        <w:rPr>
          <w:rFonts w:ascii="Times New Roman" w:hAnsi="Times New Roman" w:cs="Times New Roman"/>
          <w:b/>
          <w:bCs/>
          <w:i/>
          <w:iCs/>
        </w:rPr>
        <w:t>Sarà costruita una nuova area logistica in estensione all’attuale sede principale</w:t>
      </w:r>
      <w:r w:rsidR="00C14853" w:rsidRPr="00C14853">
        <w:rPr>
          <w:rFonts w:ascii="Times New Roman" w:hAnsi="Times New Roman" w:cs="Times New Roman"/>
          <w:b/>
          <w:bCs/>
          <w:i/>
          <w:iCs/>
        </w:rPr>
        <w:t xml:space="preserve"> dell’azienda</w:t>
      </w:r>
      <w:r w:rsidRPr="00C14853">
        <w:rPr>
          <w:rFonts w:ascii="Times New Roman" w:hAnsi="Times New Roman" w:cs="Times New Roman"/>
          <w:b/>
          <w:bCs/>
          <w:i/>
          <w:iCs/>
        </w:rPr>
        <w:t>, interamente dedicata alle attività di post-vendita dell’e-commerce.</w:t>
      </w:r>
    </w:p>
    <w:p w14:paraId="488D0CA7" w14:textId="77777777" w:rsidR="00455FF0" w:rsidRPr="00455FF0" w:rsidRDefault="00455FF0" w:rsidP="00455FF0">
      <w:pPr>
        <w:pBdr>
          <w:bottom w:val="single" w:sz="6" w:space="1" w:color="auto"/>
        </w:pBdr>
        <w:spacing w:after="0" w:line="240" w:lineRule="auto"/>
        <w:jc w:val="center"/>
        <w:rPr>
          <w:rFonts w:ascii="Times New Roman" w:eastAsia="Times New Roman" w:hAnsi="Times New Roman" w:cs="Times New Roman"/>
          <w:vanish/>
          <w:kern w:val="0"/>
          <w:sz w:val="16"/>
          <w:szCs w:val="16"/>
          <w:lang w:eastAsia="it-IT"/>
          <w14:ligatures w14:val="none"/>
        </w:rPr>
      </w:pPr>
      <w:r w:rsidRPr="00455FF0">
        <w:rPr>
          <w:rFonts w:ascii="Times New Roman" w:eastAsia="Times New Roman" w:hAnsi="Times New Roman" w:cs="Times New Roman"/>
          <w:vanish/>
          <w:kern w:val="0"/>
          <w:sz w:val="16"/>
          <w:szCs w:val="16"/>
          <w:lang w:eastAsia="it-IT"/>
          <w14:ligatures w14:val="none"/>
        </w:rPr>
        <w:t>Inizio modulo</w:t>
      </w:r>
    </w:p>
    <w:p w14:paraId="662B3F47" w14:textId="77777777" w:rsidR="00455FF0" w:rsidRPr="00455FF0" w:rsidRDefault="00455FF0" w:rsidP="00455FF0">
      <w:pPr>
        <w:jc w:val="both"/>
        <w:rPr>
          <w:rFonts w:ascii="Times New Roman" w:hAnsi="Times New Roman" w:cs="Times New Roman"/>
          <w:i/>
          <w:iCs/>
          <w:sz w:val="18"/>
          <w:szCs w:val="18"/>
        </w:rPr>
      </w:pPr>
    </w:p>
    <w:p w14:paraId="2E045E0B" w14:textId="63252FF7" w:rsidR="00730C10" w:rsidRPr="00730C10" w:rsidRDefault="00C554D7" w:rsidP="00C570F0">
      <w:pPr>
        <w:jc w:val="both"/>
        <w:rPr>
          <w:rFonts w:ascii="Times New Roman" w:hAnsi="Times New Roman" w:cs="Times New Roman"/>
          <w:sz w:val="22"/>
          <w:szCs w:val="22"/>
        </w:rPr>
      </w:pPr>
      <w:r w:rsidRPr="00C554D7">
        <w:rPr>
          <w:rFonts w:ascii="Times New Roman" w:hAnsi="Times New Roman" w:cs="Times New Roman"/>
          <w:i/>
          <w:iCs/>
          <w:sz w:val="22"/>
          <w:szCs w:val="22"/>
        </w:rPr>
        <w:t>Spoleto (PG), 18.03.2024</w:t>
      </w:r>
      <w:r>
        <w:rPr>
          <w:rFonts w:ascii="Times New Roman" w:hAnsi="Times New Roman" w:cs="Times New Roman"/>
          <w:sz w:val="22"/>
          <w:szCs w:val="22"/>
        </w:rPr>
        <w:t xml:space="preserve"> – </w:t>
      </w:r>
      <w:proofErr w:type="spellStart"/>
      <w:r w:rsidR="00730C10" w:rsidRPr="00730C10">
        <w:rPr>
          <w:rFonts w:ascii="Times New Roman" w:hAnsi="Times New Roman" w:cs="Times New Roman"/>
          <w:sz w:val="22"/>
          <w:szCs w:val="22"/>
        </w:rPr>
        <w:t>AgriEuro</w:t>
      </w:r>
      <w:proofErr w:type="spellEnd"/>
      <w:r w:rsidR="00C570F0">
        <w:rPr>
          <w:rFonts w:ascii="Times New Roman" w:hAnsi="Times New Roman" w:cs="Times New Roman"/>
          <w:sz w:val="22"/>
          <w:szCs w:val="22"/>
        </w:rPr>
        <w:t>, e-commerce leader in Europa nella vendita online di macchine per l’agricoltura e il giardinaggio,</w:t>
      </w:r>
      <w:r w:rsidR="00730C10" w:rsidRPr="00730C10">
        <w:rPr>
          <w:rFonts w:ascii="Times New Roman" w:hAnsi="Times New Roman" w:cs="Times New Roman"/>
          <w:sz w:val="22"/>
          <w:szCs w:val="22"/>
        </w:rPr>
        <w:t xml:space="preserve"> è felice di annunciare una significativa novità nella sua evoluzione con l'ampliamento della sede</w:t>
      </w:r>
      <w:r w:rsidR="00FE6698">
        <w:rPr>
          <w:rFonts w:ascii="Times New Roman" w:hAnsi="Times New Roman" w:cs="Times New Roman"/>
          <w:sz w:val="22"/>
          <w:szCs w:val="22"/>
        </w:rPr>
        <w:t xml:space="preserve"> principale</w:t>
      </w:r>
      <w:r w:rsidR="002B4F7F">
        <w:rPr>
          <w:rFonts w:ascii="Times New Roman" w:hAnsi="Times New Roman" w:cs="Times New Roman"/>
          <w:sz w:val="22"/>
          <w:szCs w:val="22"/>
        </w:rPr>
        <w:t xml:space="preserve"> a Spoleto</w:t>
      </w:r>
      <w:r w:rsidR="00FE6698">
        <w:rPr>
          <w:rFonts w:ascii="Times New Roman" w:hAnsi="Times New Roman" w:cs="Times New Roman"/>
          <w:sz w:val="22"/>
          <w:szCs w:val="22"/>
        </w:rPr>
        <w:t xml:space="preserve"> (</w:t>
      </w:r>
      <w:proofErr w:type="spellStart"/>
      <w:r w:rsidR="00FE6698">
        <w:rPr>
          <w:rFonts w:ascii="Times New Roman" w:hAnsi="Times New Roman" w:cs="Times New Roman"/>
          <w:sz w:val="22"/>
          <w:szCs w:val="22"/>
        </w:rPr>
        <w:t>Loc</w:t>
      </w:r>
      <w:proofErr w:type="spellEnd"/>
      <w:r w:rsidR="00FE6698">
        <w:rPr>
          <w:rFonts w:ascii="Times New Roman" w:hAnsi="Times New Roman" w:cs="Times New Roman"/>
          <w:sz w:val="22"/>
          <w:szCs w:val="22"/>
        </w:rPr>
        <w:t>. Petrognano)</w:t>
      </w:r>
      <w:r w:rsidR="00730C10" w:rsidRPr="00730C10">
        <w:rPr>
          <w:rFonts w:ascii="Times New Roman" w:hAnsi="Times New Roman" w:cs="Times New Roman"/>
          <w:sz w:val="22"/>
          <w:szCs w:val="22"/>
        </w:rPr>
        <w:t xml:space="preserve">. Questa espansione segna l'inizio di un nuovo capitolo per </w:t>
      </w:r>
      <w:r w:rsidR="00FE6698">
        <w:rPr>
          <w:rFonts w:ascii="Times New Roman" w:hAnsi="Times New Roman" w:cs="Times New Roman"/>
          <w:sz w:val="22"/>
          <w:szCs w:val="22"/>
        </w:rPr>
        <w:t>l’</w:t>
      </w:r>
      <w:r w:rsidR="00730C10" w:rsidRPr="00730C10">
        <w:rPr>
          <w:rFonts w:ascii="Times New Roman" w:hAnsi="Times New Roman" w:cs="Times New Roman"/>
          <w:sz w:val="22"/>
          <w:szCs w:val="22"/>
        </w:rPr>
        <w:t xml:space="preserve">azienda, con la creazione di una </w:t>
      </w:r>
      <w:r w:rsidR="00730C10" w:rsidRPr="00730C10">
        <w:rPr>
          <w:rFonts w:ascii="Times New Roman" w:hAnsi="Times New Roman" w:cs="Times New Roman"/>
          <w:b/>
          <w:bCs/>
          <w:sz w:val="22"/>
          <w:szCs w:val="22"/>
        </w:rPr>
        <w:t>nuova area logistica</w:t>
      </w:r>
      <w:r w:rsidR="00730C10" w:rsidRPr="00730C10">
        <w:rPr>
          <w:rFonts w:ascii="Times New Roman" w:hAnsi="Times New Roman" w:cs="Times New Roman"/>
          <w:sz w:val="22"/>
          <w:szCs w:val="22"/>
        </w:rPr>
        <w:t xml:space="preserve"> che si integrerà con il magazzino esistente, interamente disegnata attorno ai processi operativi post-vendita, quali la fornitura di ricambi e le attività di manutenzione e riparazione. I lavori di costruzione della nuova struttura prenderanno il via entro la prima metà di aprile e si prevede che si concluderanno entro la fine del 2024.</w:t>
      </w:r>
    </w:p>
    <w:p w14:paraId="78989EA4" w14:textId="46459726" w:rsidR="00730C10" w:rsidRPr="00730C10" w:rsidRDefault="00730C10" w:rsidP="00C570F0">
      <w:pPr>
        <w:jc w:val="both"/>
        <w:rPr>
          <w:rFonts w:ascii="Times New Roman" w:hAnsi="Times New Roman" w:cs="Times New Roman"/>
          <w:sz w:val="22"/>
          <w:szCs w:val="22"/>
        </w:rPr>
      </w:pPr>
      <w:r w:rsidRPr="00730C10">
        <w:rPr>
          <w:rFonts w:ascii="Times New Roman" w:hAnsi="Times New Roman" w:cs="Times New Roman"/>
          <w:sz w:val="22"/>
          <w:szCs w:val="22"/>
        </w:rPr>
        <w:t xml:space="preserve">Il nuovo edificio si svilupperà su tre livelli, coprendo una </w:t>
      </w:r>
      <w:r w:rsidRPr="00730C10">
        <w:rPr>
          <w:rFonts w:ascii="Times New Roman" w:hAnsi="Times New Roman" w:cs="Times New Roman"/>
          <w:b/>
          <w:bCs/>
          <w:sz w:val="22"/>
          <w:szCs w:val="22"/>
        </w:rPr>
        <w:t>superficie totale di 2.500 mq</w:t>
      </w:r>
      <w:r w:rsidRPr="00730C10">
        <w:rPr>
          <w:rFonts w:ascii="Times New Roman" w:hAnsi="Times New Roman" w:cs="Times New Roman"/>
          <w:sz w:val="22"/>
          <w:szCs w:val="22"/>
        </w:rPr>
        <w:t xml:space="preserve">, per un'altezza sottotrave di 12,5 metri e la presenza di </w:t>
      </w:r>
      <w:r w:rsidRPr="00730C10">
        <w:rPr>
          <w:rFonts w:ascii="Times New Roman" w:hAnsi="Times New Roman" w:cs="Times New Roman"/>
          <w:b/>
          <w:bCs/>
          <w:sz w:val="22"/>
          <w:szCs w:val="22"/>
        </w:rPr>
        <w:t>7 porte di carico e scarico</w:t>
      </w:r>
      <w:r w:rsidRPr="00730C10">
        <w:rPr>
          <w:rFonts w:ascii="Times New Roman" w:hAnsi="Times New Roman" w:cs="Times New Roman"/>
          <w:sz w:val="22"/>
          <w:szCs w:val="22"/>
        </w:rPr>
        <w:t xml:space="preserve">. Un </w:t>
      </w:r>
      <w:r w:rsidRPr="0034517C">
        <w:rPr>
          <w:rFonts w:ascii="Times New Roman" w:hAnsi="Times New Roman" w:cs="Times New Roman"/>
          <w:b/>
          <w:bCs/>
          <w:sz w:val="22"/>
          <w:szCs w:val="22"/>
        </w:rPr>
        <w:t>investimento</w:t>
      </w:r>
      <w:r w:rsidR="0034517C">
        <w:rPr>
          <w:rFonts w:ascii="Times New Roman" w:hAnsi="Times New Roman" w:cs="Times New Roman"/>
          <w:b/>
          <w:bCs/>
          <w:sz w:val="22"/>
          <w:szCs w:val="22"/>
        </w:rPr>
        <w:t xml:space="preserve"> complessivo</w:t>
      </w:r>
      <w:r w:rsidR="0034517C" w:rsidRPr="0034517C">
        <w:rPr>
          <w:rFonts w:ascii="Times New Roman" w:hAnsi="Times New Roman" w:cs="Times New Roman"/>
          <w:b/>
          <w:bCs/>
          <w:sz w:val="22"/>
          <w:szCs w:val="22"/>
        </w:rPr>
        <w:t xml:space="preserve"> </w:t>
      </w:r>
      <w:r w:rsidR="0034517C">
        <w:rPr>
          <w:rFonts w:ascii="Times New Roman" w:hAnsi="Times New Roman" w:cs="Times New Roman"/>
          <w:sz w:val="22"/>
          <w:szCs w:val="22"/>
        </w:rPr>
        <w:t xml:space="preserve">di grande valore per l’azienda, pari a circa </w:t>
      </w:r>
      <w:proofErr w:type="gramStart"/>
      <w:r w:rsidR="0034517C" w:rsidRPr="0034517C">
        <w:rPr>
          <w:rFonts w:ascii="Times New Roman" w:hAnsi="Times New Roman" w:cs="Times New Roman"/>
          <w:b/>
          <w:bCs/>
          <w:sz w:val="22"/>
          <w:szCs w:val="22"/>
        </w:rPr>
        <w:t>8</w:t>
      </w:r>
      <w:proofErr w:type="gramEnd"/>
      <w:r w:rsidR="0034517C" w:rsidRPr="0034517C">
        <w:rPr>
          <w:rFonts w:ascii="Times New Roman" w:hAnsi="Times New Roman" w:cs="Times New Roman"/>
          <w:b/>
          <w:bCs/>
          <w:sz w:val="22"/>
          <w:szCs w:val="22"/>
        </w:rPr>
        <w:t xml:space="preserve"> milioni di euro</w:t>
      </w:r>
      <w:r w:rsidR="0034517C">
        <w:rPr>
          <w:rFonts w:ascii="Times New Roman" w:hAnsi="Times New Roman" w:cs="Times New Roman"/>
          <w:sz w:val="22"/>
          <w:szCs w:val="22"/>
        </w:rPr>
        <w:t>,</w:t>
      </w:r>
      <w:r w:rsidRPr="00730C10">
        <w:rPr>
          <w:rFonts w:ascii="Times New Roman" w:hAnsi="Times New Roman" w:cs="Times New Roman"/>
          <w:sz w:val="22"/>
          <w:szCs w:val="22"/>
        </w:rPr>
        <w:t xml:space="preserve"> che dimostra l'impegno di AgriEuro verso </w:t>
      </w:r>
      <w:r w:rsidR="002A7356">
        <w:rPr>
          <w:rFonts w:ascii="Times New Roman" w:hAnsi="Times New Roman" w:cs="Times New Roman"/>
          <w:sz w:val="22"/>
          <w:szCs w:val="22"/>
        </w:rPr>
        <w:t>il</w:t>
      </w:r>
      <w:r w:rsidRPr="00730C10">
        <w:rPr>
          <w:rFonts w:ascii="Times New Roman" w:hAnsi="Times New Roman" w:cs="Times New Roman"/>
          <w:sz w:val="22"/>
          <w:szCs w:val="22"/>
        </w:rPr>
        <w:t xml:space="preserve"> rafforzamento delle attività </w:t>
      </w:r>
      <w:r w:rsidR="00F360F5">
        <w:rPr>
          <w:rFonts w:ascii="Times New Roman" w:hAnsi="Times New Roman" w:cs="Times New Roman"/>
          <w:sz w:val="22"/>
          <w:szCs w:val="22"/>
        </w:rPr>
        <w:t xml:space="preserve">di </w:t>
      </w:r>
      <w:r w:rsidRPr="00730C10">
        <w:rPr>
          <w:rFonts w:ascii="Times New Roman" w:hAnsi="Times New Roman" w:cs="Times New Roman"/>
          <w:sz w:val="22"/>
          <w:szCs w:val="22"/>
        </w:rPr>
        <w:t>post-vendita, ritenute fondamentali e centrali nella visione aziendale</w:t>
      </w:r>
      <w:r w:rsidR="00F360F5">
        <w:rPr>
          <w:rFonts w:ascii="Times New Roman" w:hAnsi="Times New Roman" w:cs="Times New Roman"/>
          <w:sz w:val="22"/>
          <w:szCs w:val="22"/>
        </w:rPr>
        <w:t xml:space="preserve"> dell’e-commerce</w:t>
      </w:r>
      <w:r w:rsidRPr="00730C10">
        <w:rPr>
          <w:rFonts w:ascii="Times New Roman" w:hAnsi="Times New Roman" w:cs="Times New Roman"/>
          <w:sz w:val="22"/>
          <w:szCs w:val="22"/>
        </w:rPr>
        <w:t>. Il piano terra e il primo piano saranno dedicati alle operazioni di riparazione e manutenzione, alla gestione dei ricambi e alle attività di carico e scarico, mentre il secondo piano ospiterà circa 700 mq di uffici e spazi di servizio.</w:t>
      </w:r>
    </w:p>
    <w:p w14:paraId="120AE0D5" w14:textId="77777777" w:rsidR="00730C10" w:rsidRPr="00730C10" w:rsidRDefault="00730C10" w:rsidP="00730C10">
      <w:pPr>
        <w:rPr>
          <w:rFonts w:ascii="Times New Roman" w:hAnsi="Times New Roman" w:cs="Times New Roman"/>
          <w:sz w:val="22"/>
          <w:szCs w:val="22"/>
        </w:rPr>
      </w:pPr>
      <w:r w:rsidRPr="00730C10">
        <w:rPr>
          <w:rFonts w:ascii="Times New Roman" w:hAnsi="Times New Roman" w:cs="Times New Roman"/>
          <w:sz w:val="22"/>
          <w:szCs w:val="22"/>
        </w:rPr>
        <w:t>Questa nuova struttura consentirà ad AgriEuro di consolidare la propria posizione nel mercato, migliorando significativamente l'efficienza dei processi post-vendita attraverso:</w:t>
      </w:r>
    </w:p>
    <w:p w14:paraId="46600A8B" w14:textId="77777777" w:rsidR="00730C10" w:rsidRPr="00730C10" w:rsidRDefault="00730C10" w:rsidP="00730C10">
      <w:pPr>
        <w:numPr>
          <w:ilvl w:val="0"/>
          <w:numId w:val="4"/>
        </w:numPr>
        <w:rPr>
          <w:rFonts w:ascii="Times New Roman" w:hAnsi="Times New Roman" w:cs="Times New Roman"/>
          <w:sz w:val="22"/>
          <w:szCs w:val="22"/>
        </w:rPr>
      </w:pPr>
      <w:r w:rsidRPr="00730C10">
        <w:rPr>
          <w:rFonts w:ascii="Times New Roman" w:hAnsi="Times New Roman" w:cs="Times New Roman"/>
          <w:sz w:val="22"/>
          <w:szCs w:val="22"/>
        </w:rPr>
        <w:t xml:space="preserve">La </w:t>
      </w:r>
      <w:r w:rsidRPr="00730C10">
        <w:rPr>
          <w:rFonts w:ascii="Times New Roman" w:hAnsi="Times New Roman" w:cs="Times New Roman"/>
          <w:b/>
          <w:bCs/>
          <w:sz w:val="22"/>
          <w:szCs w:val="22"/>
        </w:rPr>
        <w:t>centralizzazione delle operazioni in un unico spazio di lavoro</w:t>
      </w:r>
      <w:r w:rsidRPr="00730C10">
        <w:rPr>
          <w:rFonts w:ascii="Times New Roman" w:hAnsi="Times New Roman" w:cs="Times New Roman"/>
          <w:sz w:val="22"/>
          <w:szCs w:val="22"/>
        </w:rPr>
        <w:t xml:space="preserve"> per tutto il personale;</w:t>
      </w:r>
    </w:p>
    <w:p w14:paraId="6D81550E" w14:textId="77777777" w:rsidR="00730C10" w:rsidRPr="00730C10" w:rsidRDefault="00730C10" w:rsidP="00730C10">
      <w:pPr>
        <w:numPr>
          <w:ilvl w:val="0"/>
          <w:numId w:val="4"/>
        </w:numPr>
        <w:rPr>
          <w:rFonts w:ascii="Times New Roman" w:hAnsi="Times New Roman" w:cs="Times New Roman"/>
          <w:sz w:val="22"/>
          <w:szCs w:val="22"/>
        </w:rPr>
      </w:pPr>
      <w:r w:rsidRPr="00730C10">
        <w:rPr>
          <w:rFonts w:ascii="Times New Roman" w:hAnsi="Times New Roman" w:cs="Times New Roman"/>
          <w:sz w:val="22"/>
          <w:szCs w:val="22"/>
        </w:rPr>
        <w:t xml:space="preserve">Un </w:t>
      </w:r>
      <w:r w:rsidRPr="00730C10">
        <w:rPr>
          <w:rFonts w:ascii="Times New Roman" w:hAnsi="Times New Roman" w:cs="Times New Roman"/>
          <w:b/>
          <w:bCs/>
          <w:sz w:val="22"/>
          <w:szCs w:val="22"/>
        </w:rPr>
        <w:t>miglioramento dell'ergonomia per gli addetti ai ricambi e all'officina</w:t>
      </w:r>
      <w:r w:rsidRPr="00730C10">
        <w:rPr>
          <w:rFonts w:ascii="Times New Roman" w:hAnsi="Times New Roman" w:cs="Times New Roman"/>
          <w:sz w:val="22"/>
          <w:szCs w:val="22"/>
        </w:rPr>
        <w:t>;</w:t>
      </w:r>
    </w:p>
    <w:p w14:paraId="15A8DCC5" w14:textId="77777777" w:rsidR="00730C10" w:rsidRPr="00730C10" w:rsidRDefault="00730C10" w:rsidP="00730C10">
      <w:pPr>
        <w:numPr>
          <w:ilvl w:val="0"/>
          <w:numId w:val="4"/>
        </w:numPr>
        <w:rPr>
          <w:rFonts w:ascii="Times New Roman" w:hAnsi="Times New Roman" w:cs="Times New Roman"/>
          <w:sz w:val="22"/>
          <w:szCs w:val="22"/>
        </w:rPr>
      </w:pPr>
      <w:r w:rsidRPr="00730C10">
        <w:rPr>
          <w:rFonts w:ascii="Times New Roman" w:hAnsi="Times New Roman" w:cs="Times New Roman"/>
          <w:sz w:val="22"/>
          <w:szCs w:val="22"/>
        </w:rPr>
        <w:t xml:space="preserve">Una </w:t>
      </w:r>
      <w:r w:rsidRPr="00730C10">
        <w:rPr>
          <w:rFonts w:ascii="Times New Roman" w:hAnsi="Times New Roman" w:cs="Times New Roman"/>
          <w:b/>
          <w:bCs/>
          <w:sz w:val="22"/>
          <w:szCs w:val="22"/>
        </w:rPr>
        <w:t>maggiore tracciabilità dei processi</w:t>
      </w:r>
      <w:r w:rsidRPr="00730C10">
        <w:rPr>
          <w:rFonts w:ascii="Times New Roman" w:hAnsi="Times New Roman" w:cs="Times New Roman"/>
          <w:sz w:val="22"/>
          <w:szCs w:val="22"/>
        </w:rPr>
        <w:t xml:space="preserve"> grazie all'introduzione di Sistemi Informativi avanzati;</w:t>
      </w:r>
    </w:p>
    <w:p w14:paraId="0A2A2D96" w14:textId="77777777" w:rsidR="00730C10" w:rsidRPr="00730C10" w:rsidRDefault="00730C10" w:rsidP="00730C10">
      <w:pPr>
        <w:numPr>
          <w:ilvl w:val="0"/>
          <w:numId w:val="4"/>
        </w:numPr>
        <w:rPr>
          <w:rFonts w:ascii="Times New Roman" w:hAnsi="Times New Roman" w:cs="Times New Roman"/>
          <w:sz w:val="22"/>
          <w:szCs w:val="22"/>
        </w:rPr>
      </w:pPr>
      <w:r w:rsidRPr="00730C10">
        <w:rPr>
          <w:rFonts w:ascii="Times New Roman" w:hAnsi="Times New Roman" w:cs="Times New Roman"/>
          <w:sz w:val="22"/>
          <w:szCs w:val="22"/>
        </w:rPr>
        <w:t xml:space="preserve">Un incremento della </w:t>
      </w:r>
      <w:r w:rsidRPr="00730C10">
        <w:rPr>
          <w:rFonts w:ascii="Times New Roman" w:hAnsi="Times New Roman" w:cs="Times New Roman"/>
          <w:b/>
          <w:bCs/>
          <w:sz w:val="22"/>
          <w:szCs w:val="22"/>
        </w:rPr>
        <w:t>capacità di stoccaggio</w:t>
      </w:r>
      <w:r w:rsidRPr="00730C10">
        <w:rPr>
          <w:rFonts w:ascii="Times New Roman" w:hAnsi="Times New Roman" w:cs="Times New Roman"/>
          <w:sz w:val="22"/>
          <w:szCs w:val="22"/>
        </w:rPr>
        <w:t>;</w:t>
      </w:r>
    </w:p>
    <w:p w14:paraId="0F2399EE" w14:textId="77777777" w:rsidR="00730C10" w:rsidRPr="00730C10" w:rsidRDefault="00730C10" w:rsidP="00730C10">
      <w:pPr>
        <w:numPr>
          <w:ilvl w:val="0"/>
          <w:numId w:val="4"/>
        </w:numPr>
        <w:rPr>
          <w:rFonts w:ascii="Times New Roman" w:hAnsi="Times New Roman" w:cs="Times New Roman"/>
          <w:sz w:val="22"/>
          <w:szCs w:val="22"/>
        </w:rPr>
      </w:pPr>
      <w:r w:rsidRPr="00730C10">
        <w:rPr>
          <w:rFonts w:ascii="Times New Roman" w:hAnsi="Times New Roman" w:cs="Times New Roman"/>
          <w:sz w:val="22"/>
          <w:szCs w:val="22"/>
        </w:rPr>
        <w:t xml:space="preserve">Una </w:t>
      </w:r>
      <w:r w:rsidRPr="00730C10">
        <w:rPr>
          <w:rFonts w:ascii="Times New Roman" w:hAnsi="Times New Roman" w:cs="Times New Roman"/>
          <w:b/>
          <w:bCs/>
          <w:sz w:val="22"/>
          <w:szCs w:val="22"/>
        </w:rPr>
        <w:t>riduzione degli sprechi</w:t>
      </w:r>
      <w:r w:rsidRPr="00730C10">
        <w:rPr>
          <w:rFonts w:ascii="Times New Roman" w:hAnsi="Times New Roman" w:cs="Times New Roman"/>
          <w:sz w:val="22"/>
          <w:szCs w:val="22"/>
        </w:rPr>
        <w:t xml:space="preserve"> nei processi di riparazione;</w:t>
      </w:r>
    </w:p>
    <w:p w14:paraId="63D4E90B" w14:textId="77777777" w:rsidR="00730C10" w:rsidRPr="00730C10" w:rsidRDefault="00730C10" w:rsidP="00730C10">
      <w:pPr>
        <w:numPr>
          <w:ilvl w:val="0"/>
          <w:numId w:val="4"/>
        </w:numPr>
        <w:rPr>
          <w:rFonts w:ascii="Times New Roman" w:hAnsi="Times New Roman" w:cs="Times New Roman"/>
          <w:sz w:val="22"/>
          <w:szCs w:val="22"/>
        </w:rPr>
      </w:pPr>
      <w:r w:rsidRPr="00730C10">
        <w:rPr>
          <w:rFonts w:ascii="Times New Roman" w:hAnsi="Times New Roman" w:cs="Times New Roman"/>
          <w:sz w:val="22"/>
          <w:szCs w:val="22"/>
        </w:rPr>
        <w:t xml:space="preserve">Una più stretta </w:t>
      </w:r>
      <w:r w:rsidRPr="00730C10">
        <w:rPr>
          <w:rFonts w:ascii="Times New Roman" w:hAnsi="Times New Roman" w:cs="Times New Roman"/>
          <w:b/>
          <w:bCs/>
          <w:sz w:val="22"/>
          <w:szCs w:val="22"/>
        </w:rPr>
        <w:t xml:space="preserve">integrazione </w:t>
      </w:r>
      <w:r w:rsidRPr="00730C10">
        <w:rPr>
          <w:rFonts w:ascii="Times New Roman" w:hAnsi="Times New Roman" w:cs="Times New Roman"/>
          <w:sz w:val="22"/>
          <w:szCs w:val="22"/>
        </w:rPr>
        <w:t>tra le attività di</w:t>
      </w:r>
      <w:r w:rsidRPr="00730C10">
        <w:rPr>
          <w:rFonts w:ascii="Times New Roman" w:hAnsi="Times New Roman" w:cs="Times New Roman"/>
          <w:b/>
          <w:bCs/>
          <w:sz w:val="22"/>
          <w:szCs w:val="22"/>
        </w:rPr>
        <w:t xml:space="preserve"> gestione dei ricambi, l'officina e il magazzino </w:t>
      </w:r>
      <w:r w:rsidRPr="00730C10">
        <w:rPr>
          <w:rFonts w:ascii="Times New Roman" w:hAnsi="Times New Roman" w:cs="Times New Roman"/>
          <w:sz w:val="22"/>
          <w:szCs w:val="22"/>
        </w:rPr>
        <w:t>dei prodotti finiti.</w:t>
      </w:r>
    </w:p>
    <w:p w14:paraId="79FD43ED" w14:textId="10739091" w:rsidR="00730C10" w:rsidRPr="00730C10" w:rsidRDefault="00730C10" w:rsidP="0096217D">
      <w:pPr>
        <w:jc w:val="both"/>
        <w:rPr>
          <w:rFonts w:ascii="Times New Roman" w:hAnsi="Times New Roman" w:cs="Times New Roman"/>
          <w:sz w:val="22"/>
          <w:szCs w:val="22"/>
        </w:rPr>
      </w:pPr>
      <w:r w:rsidRPr="00730C10">
        <w:rPr>
          <w:rFonts w:ascii="Times New Roman" w:hAnsi="Times New Roman" w:cs="Times New Roman"/>
          <w:sz w:val="22"/>
          <w:szCs w:val="22"/>
        </w:rPr>
        <w:t>La nuova area logistica sarà dotata di due innovativi sistemi conformi agli standard dell’</w:t>
      </w:r>
      <w:r w:rsidRPr="00730C10">
        <w:rPr>
          <w:rFonts w:ascii="Times New Roman" w:hAnsi="Times New Roman" w:cs="Times New Roman"/>
          <w:b/>
          <w:bCs/>
          <w:sz w:val="22"/>
          <w:szCs w:val="22"/>
        </w:rPr>
        <w:t>Industria 4.0</w:t>
      </w:r>
      <w:r w:rsidRPr="00730C10">
        <w:rPr>
          <w:rFonts w:ascii="Times New Roman" w:hAnsi="Times New Roman" w:cs="Times New Roman"/>
          <w:sz w:val="22"/>
          <w:szCs w:val="22"/>
        </w:rPr>
        <w:t xml:space="preserve">: una soluzione </w:t>
      </w:r>
      <w:r w:rsidRPr="00730C10">
        <w:rPr>
          <w:rFonts w:ascii="Times New Roman" w:hAnsi="Times New Roman" w:cs="Times New Roman"/>
          <w:b/>
          <w:bCs/>
          <w:sz w:val="22"/>
          <w:szCs w:val="22"/>
        </w:rPr>
        <w:t>AutoStore</w:t>
      </w:r>
      <w:r w:rsidRPr="00730C10">
        <w:rPr>
          <w:rFonts w:ascii="Times New Roman" w:hAnsi="Times New Roman" w:cs="Times New Roman"/>
          <w:sz w:val="22"/>
          <w:szCs w:val="22"/>
        </w:rPr>
        <w:t xml:space="preserve">, progettata principalmente per la gestione dei ricambi di piccole dimensioni, e un </w:t>
      </w:r>
      <w:r w:rsidRPr="00730C10">
        <w:rPr>
          <w:rFonts w:ascii="Times New Roman" w:hAnsi="Times New Roman" w:cs="Times New Roman"/>
          <w:b/>
          <w:bCs/>
          <w:sz w:val="22"/>
          <w:szCs w:val="22"/>
        </w:rPr>
        <w:t>Sistema Modulare di Magazzini Automatici ONO Lean Logistics</w:t>
      </w:r>
      <w:r w:rsidRPr="00730C10">
        <w:rPr>
          <w:rFonts w:ascii="Times New Roman" w:hAnsi="Times New Roman" w:cs="Times New Roman"/>
          <w:sz w:val="22"/>
          <w:szCs w:val="22"/>
        </w:rPr>
        <w:t xml:space="preserve">, destinato ai ricambi di </w:t>
      </w:r>
      <w:r w:rsidR="002E67D0" w:rsidRPr="00730C10">
        <w:rPr>
          <w:rFonts w:ascii="Times New Roman" w:hAnsi="Times New Roman" w:cs="Times New Roman"/>
          <w:sz w:val="22"/>
          <w:szCs w:val="22"/>
        </w:rPr>
        <w:t>maggior</w:t>
      </w:r>
      <w:r w:rsidR="002E67D0">
        <w:rPr>
          <w:rFonts w:ascii="Times New Roman" w:hAnsi="Times New Roman" w:cs="Times New Roman"/>
          <w:sz w:val="22"/>
          <w:szCs w:val="22"/>
        </w:rPr>
        <w:t>i dimensioni</w:t>
      </w:r>
      <w:r w:rsidRPr="00730C10">
        <w:rPr>
          <w:rFonts w:ascii="Times New Roman" w:hAnsi="Times New Roman" w:cs="Times New Roman"/>
          <w:sz w:val="22"/>
          <w:szCs w:val="22"/>
        </w:rPr>
        <w:t xml:space="preserve"> e alle macchine in attesa di riparazione. Queste tecnologie sottolineano il nostro impegno verso un'integrazione non solo a livello di sistemi informativi ma anche in termini di processi e ambiente di lavoro, promuovendo un'armonia sempre più stretta tra persone e tecnologia.</w:t>
      </w:r>
    </w:p>
    <w:p w14:paraId="0423E1BF" w14:textId="77777777" w:rsidR="00730C10" w:rsidRPr="00730C10" w:rsidRDefault="00730C10" w:rsidP="006553AF">
      <w:pPr>
        <w:jc w:val="both"/>
        <w:rPr>
          <w:rFonts w:ascii="Times New Roman" w:hAnsi="Times New Roman" w:cs="Times New Roman"/>
          <w:sz w:val="22"/>
          <w:szCs w:val="22"/>
        </w:rPr>
      </w:pPr>
      <w:bookmarkStart w:id="0" w:name="_Hlk159487236"/>
      <w:r w:rsidRPr="00730C10">
        <w:rPr>
          <w:rFonts w:ascii="Times New Roman" w:hAnsi="Times New Roman" w:cs="Times New Roman"/>
          <w:sz w:val="22"/>
          <w:szCs w:val="22"/>
        </w:rPr>
        <w:lastRenderedPageBreak/>
        <w:t xml:space="preserve">«Nel contesto di una complessiva riorganizzazione dei propri processi post-vendita, AgriEuro realizzerà un ampliamento della propria sede al fine di innovare i processi di gestione dei Ricambi e delle Riparazioni da parte della nostra officina» dichiara </w:t>
      </w:r>
      <w:r w:rsidRPr="00730C10">
        <w:rPr>
          <w:rFonts w:ascii="Times New Roman" w:hAnsi="Times New Roman" w:cs="Times New Roman"/>
          <w:b/>
          <w:bCs/>
          <w:sz w:val="22"/>
          <w:szCs w:val="22"/>
        </w:rPr>
        <w:t>Roberto ARDUINI</w:t>
      </w:r>
      <w:r w:rsidRPr="00730C10">
        <w:rPr>
          <w:rFonts w:ascii="Times New Roman" w:hAnsi="Times New Roman" w:cs="Times New Roman"/>
          <w:sz w:val="22"/>
          <w:szCs w:val="22"/>
        </w:rPr>
        <w:t xml:space="preserve">, </w:t>
      </w:r>
      <w:r w:rsidRPr="00730C10">
        <w:rPr>
          <w:rFonts w:ascii="Times New Roman" w:hAnsi="Times New Roman" w:cs="Times New Roman"/>
          <w:i/>
          <w:iCs/>
          <w:sz w:val="22"/>
          <w:szCs w:val="22"/>
        </w:rPr>
        <w:t xml:space="preserve">Logistics Manager </w:t>
      </w:r>
      <w:r w:rsidRPr="00730C10">
        <w:rPr>
          <w:rFonts w:ascii="Times New Roman" w:hAnsi="Times New Roman" w:cs="Times New Roman"/>
          <w:sz w:val="22"/>
          <w:szCs w:val="22"/>
        </w:rPr>
        <w:t>di AgriEuro. «I flussi di merce e dei ricambi sono stati progettati per restituire migliori Livelli di Servizio, maggiore efficienza di lavoro e maggiore ergonomia per i nostri operatori. È una sfida e un investimento molto importante per l’azienda, che segna sicuramente una nuova fase della sua evoluzione in ambito logistico e in termini di qualità del servizio verso il cliente finale».</w:t>
      </w:r>
      <w:bookmarkEnd w:id="0"/>
    </w:p>
    <w:p w14:paraId="6F981F98" w14:textId="77777777" w:rsidR="00730C10" w:rsidRPr="00730C10" w:rsidRDefault="00730C10" w:rsidP="006553AF">
      <w:pPr>
        <w:jc w:val="both"/>
        <w:rPr>
          <w:rFonts w:ascii="Times New Roman" w:hAnsi="Times New Roman" w:cs="Times New Roman"/>
          <w:sz w:val="22"/>
          <w:szCs w:val="22"/>
        </w:rPr>
      </w:pPr>
      <w:r w:rsidRPr="00730C10">
        <w:rPr>
          <w:rFonts w:ascii="Times New Roman" w:hAnsi="Times New Roman" w:cs="Times New Roman"/>
          <w:sz w:val="22"/>
          <w:szCs w:val="22"/>
        </w:rPr>
        <w:t xml:space="preserve">«Al centro della nostra visione in AgriEuro, i servizi post-vendita rappresentano un pilastro fondamentale e fortemente distintivo del nostro marchio. L'ampliamento della sede di Petrognano, a Spoleto, incarna il nostro impegno verso l'eccellenza nel servizio, marcando un investimento significativo nell'innovazione e nella soddisfazione del cliente. Con questa espansione, dotiamo AgriEuro di tecnologie all'avanguardia, migliorando efficienza e versatilità nei nostri servizi post-vendita. Un passo avanti che sottolinea la nostra dedizione al miglioramento continuo e alla leadership di mercato, rafforzando il legame tra tecnologia e servizio cliente. Siamo orgogliosi di questo sviluppo e grati per la fiducia che i nostri clienti continuano a riporre in noi» ha commento </w:t>
      </w:r>
      <w:r w:rsidRPr="00730C10">
        <w:rPr>
          <w:rFonts w:ascii="Times New Roman" w:hAnsi="Times New Roman" w:cs="Times New Roman"/>
          <w:b/>
          <w:bCs/>
          <w:sz w:val="22"/>
          <w:szCs w:val="22"/>
        </w:rPr>
        <w:t>Filippo SETTIMI</w:t>
      </w:r>
      <w:r w:rsidRPr="00730C10">
        <w:rPr>
          <w:rFonts w:ascii="Times New Roman" w:hAnsi="Times New Roman" w:cs="Times New Roman"/>
          <w:sz w:val="22"/>
          <w:szCs w:val="22"/>
        </w:rPr>
        <w:t>, CEO di AgriEuro.</w:t>
      </w:r>
    </w:p>
    <w:p w14:paraId="3A0107CD" w14:textId="77777777" w:rsidR="00730C10" w:rsidRPr="00730C10" w:rsidRDefault="00730C10" w:rsidP="006553AF">
      <w:pPr>
        <w:jc w:val="both"/>
        <w:rPr>
          <w:rFonts w:ascii="Times New Roman" w:hAnsi="Times New Roman" w:cs="Times New Roman"/>
          <w:sz w:val="22"/>
          <w:szCs w:val="22"/>
        </w:rPr>
      </w:pPr>
      <w:r w:rsidRPr="00730C10">
        <w:rPr>
          <w:rFonts w:ascii="Times New Roman" w:hAnsi="Times New Roman" w:cs="Times New Roman"/>
          <w:sz w:val="22"/>
          <w:szCs w:val="22"/>
        </w:rPr>
        <w:t>Questa espansione è una testimonianza tangibile dell'impegno di AgriEuro nel migliorare continuamente la</w:t>
      </w:r>
      <w:r w:rsidRPr="00730C10">
        <w:rPr>
          <w:rFonts w:ascii="Times New Roman" w:hAnsi="Times New Roman" w:cs="Times New Roman"/>
          <w:b/>
          <w:bCs/>
          <w:sz w:val="22"/>
          <w:szCs w:val="22"/>
        </w:rPr>
        <w:t xml:space="preserve"> </w:t>
      </w:r>
      <w:r w:rsidRPr="00730C10">
        <w:rPr>
          <w:rFonts w:ascii="Times New Roman" w:hAnsi="Times New Roman" w:cs="Times New Roman"/>
          <w:sz w:val="22"/>
          <w:szCs w:val="22"/>
        </w:rPr>
        <w:t>qualità e l'efficienza dei suoi servizi post-vendita, confermando il nostro impegno verso l'</w:t>
      </w:r>
      <w:r w:rsidRPr="00730C10">
        <w:rPr>
          <w:rFonts w:ascii="Times New Roman" w:hAnsi="Times New Roman" w:cs="Times New Roman"/>
          <w:b/>
          <w:bCs/>
          <w:sz w:val="22"/>
          <w:szCs w:val="22"/>
        </w:rPr>
        <w:t>innovazione</w:t>
      </w:r>
      <w:r w:rsidRPr="00730C10">
        <w:rPr>
          <w:rFonts w:ascii="Times New Roman" w:hAnsi="Times New Roman" w:cs="Times New Roman"/>
          <w:sz w:val="22"/>
          <w:szCs w:val="22"/>
        </w:rPr>
        <w:t xml:space="preserve"> e la </w:t>
      </w:r>
      <w:r w:rsidRPr="00730C10">
        <w:rPr>
          <w:rFonts w:ascii="Times New Roman" w:hAnsi="Times New Roman" w:cs="Times New Roman"/>
          <w:b/>
          <w:bCs/>
          <w:sz w:val="22"/>
          <w:szCs w:val="22"/>
        </w:rPr>
        <w:t>soddisfazione del cliente</w:t>
      </w:r>
      <w:r w:rsidRPr="00730C10">
        <w:rPr>
          <w:rFonts w:ascii="Times New Roman" w:hAnsi="Times New Roman" w:cs="Times New Roman"/>
          <w:sz w:val="22"/>
          <w:szCs w:val="22"/>
        </w:rPr>
        <w:t>.</w:t>
      </w:r>
    </w:p>
    <w:p w14:paraId="5495076F" w14:textId="77777777" w:rsidR="00730C10" w:rsidRPr="00730C10" w:rsidRDefault="00730C10" w:rsidP="00730C10">
      <w:pPr>
        <w:rPr>
          <w:rFonts w:ascii="Times New Roman" w:hAnsi="Times New Roman" w:cs="Times New Roman"/>
          <w:b/>
          <w:bCs/>
          <w:sz w:val="22"/>
          <w:szCs w:val="22"/>
        </w:rPr>
      </w:pPr>
    </w:p>
    <w:p w14:paraId="744AFD7F" w14:textId="77777777" w:rsidR="00730C10" w:rsidRPr="00730C10" w:rsidRDefault="00730C10" w:rsidP="00730C10">
      <w:pPr>
        <w:rPr>
          <w:rFonts w:ascii="Times New Roman" w:hAnsi="Times New Roman" w:cs="Times New Roman"/>
          <w:sz w:val="22"/>
          <w:szCs w:val="22"/>
        </w:rPr>
      </w:pPr>
      <w:r w:rsidRPr="00730C10">
        <w:rPr>
          <w:rFonts w:ascii="Times New Roman" w:hAnsi="Times New Roman" w:cs="Times New Roman"/>
          <w:b/>
          <w:bCs/>
          <w:sz w:val="22"/>
          <w:szCs w:val="22"/>
        </w:rPr>
        <w:t>IL SISTEMA AUTOSTORE</w:t>
      </w:r>
      <w:r w:rsidRPr="00730C10">
        <w:rPr>
          <w:rFonts w:ascii="Times New Roman" w:hAnsi="Times New Roman" w:cs="Times New Roman"/>
          <w:sz w:val="22"/>
          <w:szCs w:val="22"/>
        </w:rPr>
        <w:t xml:space="preserve"> </w:t>
      </w:r>
    </w:p>
    <w:p w14:paraId="21E1D308" w14:textId="2183DA2F" w:rsidR="00730C10" w:rsidRPr="00730C10" w:rsidRDefault="00730C10" w:rsidP="00206651">
      <w:pPr>
        <w:jc w:val="both"/>
        <w:rPr>
          <w:rFonts w:ascii="Times New Roman" w:hAnsi="Times New Roman" w:cs="Times New Roman"/>
          <w:sz w:val="22"/>
          <w:szCs w:val="22"/>
        </w:rPr>
      </w:pPr>
      <w:r w:rsidRPr="00730C10">
        <w:rPr>
          <w:rFonts w:ascii="Times New Roman" w:hAnsi="Times New Roman" w:cs="Times New Roman"/>
          <w:sz w:val="22"/>
          <w:szCs w:val="22"/>
        </w:rPr>
        <w:t xml:space="preserve">Il sistema AutoStore disporrà di </w:t>
      </w:r>
      <w:r w:rsidRPr="00730C10">
        <w:rPr>
          <w:rFonts w:ascii="Times New Roman" w:hAnsi="Times New Roman" w:cs="Times New Roman"/>
          <w:b/>
          <w:bCs/>
          <w:sz w:val="22"/>
          <w:szCs w:val="22"/>
        </w:rPr>
        <w:t>32.000 cassette</w:t>
      </w:r>
      <w:r w:rsidRPr="00730C10">
        <w:rPr>
          <w:rFonts w:ascii="Times New Roman" w:hAnsi="Times New Roman" w:cs="Times New Roman"/>
          <w:sz w:val="22"/>
          <w:szCs w:val="22"/>
        </w:rPr>
        <w:t xml:space="preserve">, con una capacità totale di stoccaggio superiore a </w:t>
      </w:r>
      <w:r w:rsidRPr="00730C10">
        <w:rPr>
          <w:rFonts w:ascii="Times New Roman" w:hAnsi="Times New Roman" w:cs="Times New Roman"/>
          <w:b/>
          <w:bCs/>
          <w:sz w:val="22"/>
          <w:szCs w:val="22"/>
        </w:rPr>
        <w:t>2.000 m³</w:t>
      </w:r>
      <w:r w:rsidRPr="00730C10">
        <w:rPr>
          <w:rFonts w:ascii="Times New Roman" w:hAnsi="Times New Roman" w:cs="Times New Roman"/>
          <w:sz w:val="22"/>
          <w:szCs w:val="22"/>
        </w:rPr>
        <w:t xml:space="preserve">. Dedicato ai ricambi di dimensioni minori e alle macchine in attesa di riparazione, questo sistema sarà gestito da </w:t>
      </w:r>
      <w:r w:rsidRPr="00730C10">
        <w:rPr>
          <w:rFonts w:ascii="Times New Roman" w:hAnsi="Times New Roman" w:cs="Times New Roman"/>
          <w:b/>
          <w:bCs/>
          <w:sz w:val="22"/>
          <w:szCs w:val="22"/>
        </w:rPr>
        <w:t>12 robot</w:t>
      </w:r>
      <w:r w:rsidRPr="00730C10">
        <w:rPr>
          <w:rFonts w:ascii="Times New Roman" w:hAnsi="Times New Roman" w:cs="Times New Roman"/>
          <w:sz w:val="22"/>
          <w:szCs w:val="22"/>
        </w:rPr>
        <w:t xml:space="preserve"> capaci di effettuare </w:t>
      </w:r>
      <w:r w:rsidRPr="00730C10">
        <w:rPr>
          <w:rFonts w:ascii="Times New Roman" w:hAnsi="Times New Roman" w:cs="Times New Roman"/>
          <w:b/>
          <w:bCs/>
          <w:sz w:val="22"/>
          <w:szCs w:val="22"/>
        </w:rPr>
        <w:t>fino a 250 movimenti all'ora</w:t>
      </w:r>
      <w:r w:rsidRPr="00730C10">
        <w:rPr>
          <w:rFonts w:ascii="Times New Roman" w:hAnsi="Times New Roman" w:cs="Times New Roman"/>
          <w:sz w:val="22"/>
          <w:szCs w:val="22"/>
        </w:rPr>
        <w:t xml:space="preserve">. L'approccio "merce all'uomo" elimina la necessità di carrelli commissionatori, migliorando l'ergonomia per gli operatori di magazzino. Il design unico dell'AutoStore consente un utilizzo ottimale dello spazio e una gestione efficiente delle scorte, con la possibilità di scalare facilmente il sistema in base alle esigenze aziendali. AutoStore potrà raddoppiare la capacità di altrettante cassette, aumentare i robot in caso di necessità di un maggior numero di operazioni, e allestire ulteriori </w:t>
      </w:r>
      <w:proofErr w:type="gramStart"/>
      <w:r w:rsidRPr="00730C10">
        <w:rPr>
          <w:rFonts w:ascii="Times New Roman" w:hAnsi="Times New Roman" w:cs="Times New Roman"/>
          <w:sz w:val="22"/>
          <w:szCs w:val="22"/>
        </w:rPr>
        <w:t>3</w:t>
      </w:r>
      <w:proofErr w:type="gramEnd"/>
      <w:r w:rsidRPr="00730C10">
        <w:rPr>
          <w:rFonts w:ascii="Times New Roman" w:hAnsi="Times New Roman" w:cs="Times New Roman"/>
          <w:sz w:val="22"/>
          <w:szCs w:val="22"/>
        </w:rPr>
        <w:t xml:space="preserve"> porte a piano terra già predisposte in fase di primo progetto.</w:t>
      </w:r>
      <w:r w:rsidR="00DC7315">
        <w:rPr>
          <w:rFonts w:ascii="Times New Roman" w:hAnsi="Times New Roman" w:cs="Times New Roman"/>
          <w:sz w:val="22"/>
          <w:szCs w:val="22"/>
        </w:rPr>
        <w:t xml:space="preserve"> L’accordo per la fornitura del sistema AutoStore è stato raggiunto con Dematic. </w:t>
      </w:r>
    </w:p>
    <w:p w14:paraId="6F69A535" w14:textId="77777777" w:rsidR="00730C10" w:rsidRPr="00730C10" w:rsidRDefault="00730C10" w:rsidP="00730C10">
      <w:pPr>
        <w:rPr>
          <w:rFonts w:ascii="Times New Roman" w:hAnsi="Times New Roman" w:cs="Times New Roman"/>
          <w:sz w:val="22"/>
          <w:szCs w:val="22"/>
        </w:rPr>
      </w:pPr>
      <w:r w:rsidRPr="00730C10">
        <w:rPr>
          <w:rFonts w:ascii="Times New Roman" w:hAnsi="Times New Roman" w:cs="Times New Roman"/>
          <w:b/>
          <w:bCs/>
          <w:sz w:val="22"/>
          <w:szCs w:val="22"/>
        </w:rPr>
        <w:t>Guarda il video e scopri di cosa si tratta</w:t>
      </w:r>
      <w:r w:rsidRPr="00730C10">
        <w:rPr>
          <w:rFonts w:ascii="Times New Roman" w:hAnsi="Times New Roman" w:cs="Times New Roman"/>
          <w:sz w:val="22"/>
          <w:szCs w:val="22"/>
        </w:rPr>
        <w:t xml:space="preserve">: </w:t>
      </w:r>
      <w:hyperlink r:id="rId7" w:history="1">
        <w:r w:rsidRPr="00730C10">
          <w:rPr>
            <w:rStyle w:val="Collegamentoipertestuale"/>
            <w:rFonts w:ascii="Times New Roman" w:hAnsi="Times New Roman" w:cs="Times New Roman"/>
            <w:sz w:val="22"/>
            <w:szCs w:val="22"/>
          </w:rPr>
          <w:t>https://www.youtube.com/watch?v=iHC9ec591lI</w:t>
        </w:r>
      </w:hyperlink>
      <w:r w:rsidRPr="00730C10">
        <w:rPr>
          <w:rFonts w:ascii="Times New Roman" w:hAnsi="Times New Roman" w:cs="Times New Roman"/>
          <w:sz w:val="22"/>
          <w:szCs w:val="22"/>
        </w:rPr>
        <w:t xml:space="preserve"> </w:t>
      </w:r>
    </w:p>
    <w:p w14:paraId="42F3D126" w14:textId="77777777" w:rsidR="00730C10" w:rsidRPr="00730C10" w:rsidRDefault="00730C10" w:rsidP="00730C10">
      <w:pPr>
        <w:rPr>
          <w:rFonts w:ascii="Times New Roman" w:hAnsi="Times New Roman" w:cs="Times New Roman"/>
          <w:b/>
          <w:bCs/>
          <w:sz w:val="22"/>
          <w:szCs w:val="22"/>
        </w:rPr>
      </w:pPr>
    </w:p>
    <w:p w14:paraId="1EAB720D" w14:textId="77777777" w:rsidR="00730C10" w:rsidRPr="00730C10" w:rsidRDefault="00730C10" w:rsidP="00730C10">
      <w:pPr>
        <w:rPr>
          <w:rFonts w:ascii="Times New Roman" w:hAnsi="Times New Roman" w:cs="Times New Roman"/>
          <w:sz w:val="22"/>
          <w:szCs w:val="22"/>
        </w:rPr>
      </w:pPr>
      <w:r w:rsidRPr="00730C10">
        <w:rPr>
          <w:rFonts w:ascii="Times New Roman" w:hAnsi="Times New Roman" w:cs="Times New Roman"/>
          <w:b/>
          <w:bCs/>
          <w:sz w:val="22"/>
          <w:szCs w:val="22"/>
        </w:rPr>
        <w:t>IL SISTEMA MODULARE ONO LEAN LOGISTICS</w:t>
      </w:r>
      <w:r w:rsidRPr="00730C10">
        <w:rPr>
          <w:rFonts w:ascii="Times New Roman" w:hAnsi="Times New Roman" w:cs="Times New Roman"/>
          <w:sz w:val="22"/>
          <w:szCs w:val="22"/>
        </w:rPr>
        <w:t xml:space="preserve"> </w:t>
      </w:r>
    </w:p>
    <w:p w14:paraId="32432EFF" w14:textId="77777777" w:rsidR="00730C10" w:rsidRPr="00730C10" w:rsidRDefault="00730C10" w:rsidP="00B56B71">
      <w:pPr>
        <w:jc w:val="both"/>
        <w:rPr>
          <w:rFonts w:ascii="Times New Roman" w:hAnsi="Times New Roman" w:cs="Times New Roman"/>
          <w:sz w:val="22"/>
          <w:szCs w:val="22"/>
        </w:rPr>
      </w:pPr>
      <w:r w:rsidRPr="00730C10">
        <w:rPr>
          <w:rFonts w:ascii="Times New Roman" w:hAnsi="Times New Roman" w:cs="Times New Roman"/>
          <w:sz w:val="22"/>
          <w:szCs w:val="22"/>
        </w:rPr>
        <w:t xml:space="preserve">Il sistema modulare ONO Lean Logistics comprenderà </w:t>
      </w:r>
      <w:r w:rsidRPr="00730C10">
        <w:rPr>
          <w:rFonts w:ascii="Times New Roman" w:hAnsi="Times New Roman" w:cs="Times New Roman"/>
          <w:b/>
          <w:bCs/>
          <w:sz w:val="22"/>
          <w:szCs w:val="22"/>
        </w:rPr>
        <w:t>otto moduli ONO5</w:t>
      </w:r>
      <w:r w:rsidRPr="00730C10">
        <w:rPr>
          <w:rFonts w:ascii="Times New Roman" w:hAnsi="Times New Roman" w:cs="Times New Roman"/>
          <w:sz w:val="22"/>
          <w:szCs w:val="22"/>
        </w:rPr>
        <w:t>, alti 12 metri, con vassoi che possono accogliere articoli di varie dimensioni. Questa soluzione assicura una facile accessibilità ai materiali su tre livelli dell'edificio, aumentando l’ergonomia di gestione di prodotti anche pesanti. L'efficienza nella gestione dei materiali permetterà ad AgriEuro di spedire i ricambi ai clienti nel giorno stesso dell'ordine, evidenziando l'impegno dell'azienda nel fornire un servizio di eccellenza. Il sistema ONO potrà essere ampliato nel tempo da 8 a 16 moduli ONO5.</w:t>
      </w:r>
    </w:p>
    <w:p w14:paraId="7F6C4039" w14:textId="566EB10C" w:rsidR="00455FF0" w:rsidRPr="00730C10" w:rsidRDefault="00730C10" w:rsidP="00730C10">
      <w:pPr>
        <w:rPr>
          <w:rFonts w:ascii="Times New Roman" w:hAnsi="Times New Roman" w:cs="Times New Roman"/>
          <w:sz w:val="22"/>
          <w:szCs w:val="22"/>
        </w:rPr>
      </w:pPr>
      <w:r w:rsidRPr="00730C10">
        <w:rPr>
          <w:rFonts w:ascii="Times New Roman" w:hAnsi="Times New Roman" w:cs="Times New Roman"/>
          <w:b/>
          <w:bCs/>
          <w:sz w:val="22"/>
          <w:szCs w:val="22"/>
        </w:rPr>
        <w:t>Guarda il video e scopri di cosa si tratta:</w:t>
      </w:r>
      <w:r w:rsidRPr="00730C10">
        <w:rPr>
          <w:rFonts w:ascii="Times New Roman" w:hAnsi="Times New Roman" w:cs="Times New Roman"/>
          <w:sz w:val="22"/>
          <w:szCs w:val="22"/>
        </w:rPr>
        <w:t xml:space="preserve"> </w:t>
      </w:r>
      <w:r w:rsidRPr="00730C10">
        <w:rPr>
          <w:rFonts w:ascii="Times New Roman" w:hAnsi="Times New Roman" w:cs="Times New Roman"/>
          <w:sz w:val="22"/>
          <w:szCs w:val="22"/>
        </w:rPr>
        <w:br/>
      </w:r>
      <w:hyperlink r:id="rId8" w:history="1">
        <w:r w:rsidRPr="00730C10">
          <w:rPr>
            <w:rStyle w:val="Collegamentoipertestuale"/>
            <w:rFonts w:ascii="Times New Roman" w:hAnsi="Times New Roman" w:cs="Times New Roman"/>
            <w:sz w:val="22"/>
            <w:szCs w:val="22"/>
          </w:rPr>
          <w:t>https://drive.google.com/file/d/1_I-dKSyG4S99TLDXuCdkHkhd3IkPKggK/view?usp=sharing</w:t>
        </w:r>
      </w:hyperlink>
    </w:p>
    <w:p w14:paraId="76E8B8B3" w14:textId="77777777" w:rsidR="00455FF0" w:rsidRPr="00455FF0" w:rsidRDefault="00455FF0" w:rsidP="00455FF0">
      <w:pPr>
        <w:rPr>
          <w:rFonts w:ascii="Times New Roman" w:hAnsi="Times New Roman" w:cs="Times New Roman"/>
          <w:sz w:val="22"/>
          <w:szCs w:val="22"/>
        </w:rPr>
      </w:pPr>
    </w:p>
    <w:p w14:paraId="59029DBE" w14:textId="77777777" w:rsidR="00455FF0" w:rsidRPr="00455FF0" w:rsidRDefault="00455FF0" w:rsidP="00455FF0">
      <w:pPr>
        <w:jc w:val="center"/>
        <w:rPr>
          <w:rFonts w:ascii="Times New Roman" w:hAnsi="Times New Roman" w:cs="Times New Roman"/>
          <w:sz w:val="22"/>
          <w:szCs w:val="22"/>
        </w:rPr>
      </w:pPr>
      <w:r w:rsidRPr="00455FF0">
        <w:rPr>
          <w:rFonts w:ascii="Times New Roman" w:hAnsi="Times New Roman" w:cs="Times New Roman"/>
          <w:sz w:val="22"/>
          <w:szCs w:val="22"/>
        </w:rPr>
        <w:t xml:space="preserve">Sito corporate: </w:t>
      </w:r>
      <w:hyperlink r:id="rId9" w:history="1">
        <w:r w:rsidRPr="00455FF0">
          <w:rPr>
            <w:rStyle w:val="Collegamentoipertestuale"/>
            <w:rFonts w:ascii="Times New Roman" w:hAnsi="Times New Roman" w:cs="Times New Roman"/>
            <w:sz w:val="22"/>
            <w:szCs w:val="22"/>
          </w:rPr>
          <w:t>www.agrieuro.info</w:t>
        </w:r>
      </w:hyperlink>
      <w:r w:rsidRPr="00455FF0">
        <w:rPr>
          <w:rFonts w:ascii="Times New Roman" w:hAnsi="Times New Roman" w:cs="Times New Roman"/>
          <w:sz w:val="22"/>
          <w:szCs w:val="22"/>
        </w:rPr>
        <w:t xml:space="preserve"> </w:t>
      </w:r>
      <w:r w:rsidRPr="00455FF0">
        <w:rPr>
          <w:rFonts w:ascii="Times New Roman" w:hAnsi="Times New Roman" w:cs="Times New Roman"/>
          <w:sz w:val="22"/>
          <w:szCs w:val="22"/>
        </w:rPr>
        <w:br/>
        <w:t xml:space="preserve">Sito e-commerce: </w:t>
      </w:r>
      <w:hyperlink r:id="rId10" w:history="1">
        <w:r w:rsidRPr="00455FF0">
          <w:rPr>
            <w:rStyle w:val="Collegamentoipertestuale"/>
            <w:rFonts w:ascii="Times New Roman" w:hAnsi="Times New Roman" w:cs="Times New Roman"/>
            <w:sz w:val="22"/>
            <w:szCs w:val="22"/>
          </w:rPr>
          <w:t>www.agrieuro.com</w:t>
        </w:r>
      </w:hyperlink>
    </w:p>
    <w:p w14:paraId="546A5F75" w14:textId="77777777" w:rsidR="00455FF0" w:rsidRPr="00455FF0" w:rsidRDefault="00455FF0" w:rsidP="00455FF0">
      <w:pPr>
        <w:jc w:val="center"/>
        <w:rPr>
          <w:rFonts w:ascii="Times New Roman" w:hAnsi="Times New Roman" w:cs="Times New Roman"/>
          <w:sz w:val="22"/>
          <w:szCs w:val="22"/>
        </w:rPr>
      </w:pPr>
    </w:p>
    <w:p w14:paraId="0FDCF8C1" w14:textId="77777777" w:rsidR="00455FF0" w:rsidRPr="00455FF0" w:rsidRDefault="00455FF0" w:rsidP="00455FF0">
      <w:pPr>
        <w:jc w:val="center"/>
        <w:rPr>
          <w:rFonts w:ascii="Times New Roman" w:hAnsi="Times New Roman" w:cs="Times New Roman"/>
          <w:sz w:val="22"/>
          <w:szCs w:val="22"/>
        </w:rPr>
      </w:pPr>
      <w:r w:rsidRPr="00BD28BF">
        <w:rPr>
          <w:rFonts w:ascii="Times New Roman" w:hAnsi="Times New Roman" w:cs="Times New Roman"/>
          <w:b/>
          <w:bCs/>
          <w:sz w:val="22"/>
          <w:szCs w:val="22"/>
        </w:rPr>
        <w:t>Per ulteriori informazioni e richieste stampa, si prega di contattare</w:t>
      </w:r>
      <w:r w:rsidRPr="00455FF0">
        <w:rPr>
          <w:rFonts w:ascii="Times New Roman" w:hAnsi="Times New Roman" w:cs="Times New Roman"/>
          <w:sz w:val="22"/>
          <w:szCs w:val="22"/>
        </w:rPr>
        <w:t>:</w:t>
      </w:r>
    </w:p>
    <w:p w14:paraId="2B3FB126" w14:textId="77777777" w:rsidR="00455FF0" w:rsidRPr="00455FF0" w:rsidRDefault="00455FF0" w:rsidP="00455FF0">
      <w:pPr>
        <w:jc w:val="center"/>
        <w:rPr>
          <w:rFonts w:ascii="Times New Roman" w:hAnsi="Times New Roman" w:cs="Times New Roman"/>
          <w:sz w:val="22"/>
          <w:szCs w:val="22"/>
        </w:rPr>
      </w:pPr>
      <w:r w:rsidRPr="00455FF0">
        <w:rPr>
          <w:rFonts w:ascii="Times New Roman" w:hAnsi="Times New Roman" w:cs="Times New Roman"/>
          <w:sz w:val="22"/>
          <w:szCs w:val="22"/>
        </w:rPr>
        <w:t>Margot Masci (Ufficio Stampa AgriEuro)</w:t>
      </w:r>
    </w:p>
    <w:p w14:paraId="457BB8A6" w14:textId="77777777" w:rsidR="00455FF0" w:rsidRPr="00455FF0" w:rsidRDefault="006F4F12" w:rsidP="00455FF0">
      <w:pPr>
        <w:jc w:val="center"/>
        <w:rPr>
          <w:rFonts w:ascii="Times New Roman" w:hAnsi="Times New Roman" w:cs="Times New Roman"/>
          <w:sz w:val="22"/>
          <w:szCs w:val="22"/>
        </w:rPr>
      </w:pPr>
      <w:hyperlink r:id="rId11" w:history="1">
        <w:r w:rsidR="00455FF0" w:rsidRPr="00455FF0">
          <w:rPr>
            <w:rStyle w:val="Collegamentoipertestuale"/>
            <w:rFonts w:ascii="Times New Roman" w:hAnsi="Times New Roman" w:cs="Times New Roman"/>
            <w:sz w:val="22"/>
            <w:szCs w:val="22"/>
          </w:rPr>
          <w:t>press@agrieuro.com</w:t>
        </w:r>
      </w:hyperlink>
      <w:r w:rsidR="00455FF0" w:rsidRPr="00455FF0">
        <w:rPr>
          <w:rFonts w:ascii="Times New Roman" w:hAnsi="Times New Roman" w:cs="Times New Roman"/>
          <w:sz w:val="22"/>
          <w:szCs w:val="22"/>
        </w:rPr>
        <w:t xml:space="preserve"> | </w:t>
      </w:r>
      <w:hyperlink r:id="rId12" w:history="1">
        <w:r w:rsidR="00455FF0" w:rsidRPr="00455FF0">
          <w:rPr>
            <w:rStyle w:val="Collegamentoipertestuale"/>
            <w:rFonts w:ascii="Times New Roman" w:hAnsi="Times New Roman" w:cs="Times New Roman"/>
            <w:sz w:val="22"/>
            <w:szCs w:val="22"/>
          </w:rPr>
          <w:t>margot.masci@agrieuro.com</w:t>
        </w:r>
      </w:hyperlink>
    </w:p>
    <w:p w14:paraId="36679AD6" w14:textId="77777777" w:rsidR="00455FF0" w:rsidRPr="00455FF0" w:rsidRDefault="00455FF0" w:rsidP="00455FF0">
      <w:pPr>
        <w:jc w:val="center"/>
        <w:rPr>
          <w:rFonts w:ascii="Times New Roman" w:hAnsi="Times New Roman" w:cs="Times New Roman"/>
          <w:sz w:val="22"/>
          <w:szCs w:val="22"/>
        </w:rPr>
      </w:pPr>
      <w:r w:rsidRPr="00455FF0">
        <w:rPr>
          <w:rFonts w:ascii="Times New Roman" w:hAnsi="Times New Roman" w:cs="Times New Roman"/>
          <w:sz w:val="22"/>
          <w:szCs w:val="22"/>
        </w:rPr>
        <w:t>Tel. 0743.665130 – Int. 422</w:t>
      </w:r>
    </w:p>
    <w:p w14:paraId="690FB844" w14:textId="77777777" w:rsidR="0054797E" w:rsidRPr="00455FF0" w:rsidRDefault="0054797E">
      <w:pPr>
        <w:rPr>
          <w:rFonts w:ascii="Times New Roman" w:hAnsi="Times New Roman" w:cs="Times New Roman"/>
        </w:rPr>
      </w:pPr>
    </w:p>
    <w:sectPr w:rsidR="0054797E" w:rsidRPr="00455FF0">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590D" w14:textId="77777777" w:rsidR="00ED4545" w:rsidRDefault="00ED4545" w:rsidP="00CC7050">
      <w:pPr>
        <w:spacing w:after="0" w:line="240" w:lineRule="auto"/>
      </w:pPr>
      <w:r>
        <w:separator/>
      </w:r>
    </w:p>
  </w:endnote>
  <w:endnote w:type="continuationSeparator" w:id="0">
    <w:p w14:paraId="60401555" w14:textId="77777777" w:rsidR="00ED4545" w:rsidRDefault="00ED4545" w:rsidP="00CC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F18A" w14:textId="77777777" w:rsidR="00ED4545" w:rsidRDefault="00ED4545" w:rsidP="00CC7050">
      <w:pPr>
        <w:spacing w:after="0" w:line="240" w:lineRule="auto"/>
      </w:pPr>
      <w:r>
        <w:separator/>
      </w:r>
    </w:p>
  </w:footnote>
  <w:footnote w:type="continuationSeparator" w:id="0">
    <w:p w14:paraId="0A4FB3E6" w14:textId="77777777" w:rsidR="00ED4545" w:rsidRDefault="00ED4545" w:rsidP="00CC7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77C0" w14:textId="39A4CD49" w:rsidR="00F231DB" w:rsidRDefault="00F231DB" w:rsidP="00F231DB">
    <w:pPr>
      <w:pStyle w:val="Intestazione"/>
    </w:pPr>
    <w:r>
      <w:rPr>
        <w:noProof/>
      </w:rPr>
      <w:drawing>
        <wp:inline distT="0" distB="0" distL="0" distR="0" wp14:anchorId="02643068" wp14:editId="58A1B2D0">
          <wp:extent cx="2160000" cy="278363"/>
          <wp:effectExtent l="0" t="0" r="0" b="7620"/>
          <wp:docPr id="1" name="Immagine 1" descr="Immagine che contiene testo, orologi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orologi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160000" cy="278363"/>
                  </a:xfrm>
                  <a:prstGeom prst="rect">
                    <a:avLst/>
                  </a:prstGeom>
                </pic:spPr>
              </pic:pic>
            </a:graphicData>
          </a:graphic>
        </wp:inline>
      </w:drawing>
    </w:r>
  </w:p>
  <w:p w14:paraId="13081FF5" w14:textId="77777777" w:rsidR="00F231DB" w:rsidRPr="00F231DB" w:rsidRDefault="00F231DB" w:rsidP="00F231DB">
    <w:pPr>
      <w:pStyle w:val="Intestazione"/>
      <w:rPr>
        <w:rFonts w:ascii="Aptos" w:hAnsi="Aptos"/>
        <w:sz w:val="18"/>
        <w:szCs w:val="18"/>
      </w:rPr>
    </w:pPr>
    <w:proofErr w:type="spellStart"/>
    <w:r w:rsidRPr="00F231DB">
      <w:rPr>
        <w:rFonts w:ascii="Aptos" w:hAnsi="Aptos"/>
        <w:sz w:val="18"/>
        <w:szCs w:val="18"/>
      </w:rPr>
      <w:t>Fraz</w:t>
    </w:r>
    <w:proofErr w:type="spellEnd"/>
    <w:r w:rsidRPr="00F231DB">
      <w:rPr>
        <w:rFonts w:ascii="Aptos" w:hAnsi="Aptos"/>
        <w:sz w:val="18"/>
        <w:szCs w:val="18"/>
      </w:rPr>
      <w:t>. San Venanzo, 11</w:t>
    </w:r>
  </w:p>
  <w:p w14:paraId="39BEC083" w14:textId="77777777" w:rsidR="00F231DB" w:rsidRPr="00F231DB" w:rsidRDefault="00F231DB" w:rsidP="00F231DB">
    <w:pPr>
      <w:pStyle w:val="Intestazione"/>
      <w:rPr>
        <w:rFonts w:ascii="Aptos" w:hAnsi="Aptos"/>
        <w:sz w:val="18"/>
        <w:szCs w:val="18"/>
      </w:rPr>
    </w:pPr>
    <w:r w:rsidRPr="00F231DB">
      <w:rPr>
        <w:rFonts w:ascii="Aptos" w:hAnsi="Aptos"/>
        <w:sz w:val="18"/>
        <w:szCs w:val="18"/>
      </w:rPr>
      <w:t>06049 – Spoleto (PG)</w:t>
    </w:r>
  </w:p>
  <w:p w14:paraId="65EC3881" w14:textId="77777777" w:rsidR="00F231DB" w:rsidRPr="00F231DB" w:rsidRDefault="00F231DB" w:rsidP="00F231DB">
    <w:pPr>
      <w:pStyle w:val="Intestazione"/>
      <w:rPr>
        <w:rFonts w:ascii="Aptos" w:hAnsi="Aptos"/>
        <w:sz w:val="18"/>
        <w:szCs w:val="18"/>
      </w:rPr>
    </w:pPr>
    <w:r w:rsidRPr="00F231DB">
      <w:rPr>
        <w:rFonts w:ascii="Aptos" w:hAnsi="Aptos"/>
        <w:sz w:val="18"/>
        <w:szCs w:val="18"/>
      </w:rPr>
      <w:t>P. IVA IT01629170547</w:t>
    </w:r>
  </w:p>
  <w:p w14:paraId="3240A1AD" w14:textId="77777777" w:rsidR="00F231DB" w:rsidRPr="00F231DB" w:rsidRDefault="00F231DB" w:rsidP="00F231DB">
    <w:pPr>
      <w:pStyle w:val="Intestazione"/>
      <w:rPr>
        <w:rFonts w:ascii="Aptos" w:hAnsi="Aptos"/>
        <w:sz w:val="18"/>
        <w:szCs w:val="18"/>
      </w:rPr>
    </w:pPr>
    <w:r w:rsidRPr="00F231DB">
      <w:rPr>
        <w:rFonts w:ascii="Aptos" w:hAnsi="Aptos"/>
        <w:sz w:val="18"/>
        <w:szCs w:val="18"/>
      </w:rPr>
      <w:t>Registro imprese di Perugia – R.E.A. di Perugia nr. 150802</w:t>
    </w:r>
  </w:p>
  <w:p w14:paraId="6BED9307" w14:textId="77777777" w:rsidR="00F231DB" w:rsidRPr="00F231DB" w:rsidRDefault="00F231DB" w:rsidP="00F231D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60BF4"/>
    <w:multiLevelType w:val="multilevel"/>
    <w:tmpl w:val="8DE0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176BFF"/>
    <w:multiLevelType w:val="multilevel"/>
    <w:tmpl w:val="CC6E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BA68DF"/>
    <w:multiLevelType w:val="multilevel"/>
    <w:tmpl w:val="09CE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A36474"/>
    <w:multiLevelType w:val="multilevel"/>
    <w:tmpl w:val="E6B6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0023820">
    <w:abstractNumId w:val="3"/>
  </w:num>
  <w:num w:numId="2" w16cid:durableId="1649093972">
    <w:abstractNumId w:val="1"/>
  </w:num>
  <w:num w:numId="3" w16cid:durableId="577205228">
    <w:abstractNumId w:val="2"/>
  </w:num>
  <w:num w:numId="4" w16cid:durableId="378742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71"/>
    <w:rsid w:val="0008079E"/>
    <w:rsid w:val="000D4AF6"/>
    <w:rsid w:val="000E2936"/>
    <w:rsid w:val="00140BD1"/>
    <w:rsid w:val="001874D2"/>
    <w:rsid w:val="001D159E"/>
    <w:rsid w:val="00206651"/>
    <w:rsid w:val="0022129A"/>
    <w:rsid w:val="00224DDF"/>
    <w:rsid w:val="00262598"/>
    <w:rsid w:val="002A7356"/>
    <w:rsid w:val="002B4F7F"/>
    <w:rsid w:val="002E4833"/>
    <w:rsid w:val="002E67D0"/>
    <w:rsid w:val="002F57C6"/>
    <w:rsid w:val="0034517C"/>
    <w:rsid w:val="003A63CA"/>
    <w:rsid w:val="00455FF0"/>
    <w:rsid w:val="004714F1"/>
    <w:rsid w:val="004F1D96"/>
    <w:rsid w:val="00512376"/>
    <w:rsid w:val="005140C6"/>
    <w:rsid w:val="0054797E"/>
    <w:rsid w:val="00567A93"/>
    <w:rsid w:val="005C4694"/>
    <w:rsid w:val="00651D8B"/>
    <w:rsid w:val="006553AF"/>
    <w:rsid w:val="00660B98"/>
    <w:rsid w:val="00672856"/>
    <w:rsid w:val="00680E40"/>
    <w:rsid w:val="00686388"/>
    <w:rsid w:val="006B3A09"/>
    <w:rsid w:val="006F4F12"/>
    <w:rsid w:val="00730C10"/>
    <w:rsid w:val="00761C28"/>
    <w:rsid w:val="0084452B"/>
    <w:rsid w:val="0089189B"/>
    <w:rsid w:val="008E3F2B"/>
    <w:rsid w:val="0091633C"/>
    <w:rsid w:val="00962032"/>
    <w:rsid w:val="0096217D"/>
    <w:rsid w:val="00A2741F"/>
    <w:rsid w:val="00A303F7"/>
    <w:rsid w:val="00AC0B09"/>
    <w:rsid w:val="00B56B71"/>
    <w:rsid w:val="00BD28BF"/>
    <w:rsid w:val="00C14853"/>
    <w:rsid w:val="00C554D7"/>
    <w:rsid w:val="00C570F0"/>
    <w:rsid w:val="00CC7050"/>
    <w:rsid w:val="00CE4645"/>
    <w:rsid w:val="00D525F6"/>
    <w:rsid w:val="00DB1F74"/>
    <w:rsid w:val="00DC3971"/>
    <w:rsid w:val="00DC7315"/>
    <w:rsid w:val="00DE4CF5"/>
    <w:rsid w:val="00DF389A"/>
    <w:rsid w:val="00E771D0"/>
    <w:rsid w:val="00E87F59"/>
    <w:rsid w:val="00EA5642"/>
    <w:rsid w:val="00ED4545"/>
    <w:rsid w:val="00F17C84"/>
    <w:rsid w:val="00F231DB"/>
    <w:rsid w:val="00F35555"/>
    <w:rsid w:val="00F360F5"/>
    <w:rsid w:val="00FA39A8"/>
    <w:rsid w:val="00FE66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88A5"/>
  <w15:chartTrackingRefBased/>
  <w15:docId w15:val="{8F8FA2A1-0D48-405F-B449-59174813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5FF0"/>
    <w:pPr>
      <w:spacing w:line="278"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C705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7050"/>
    <w:rPr>
      <w:sz w:val="20"/>
      <w:szCs w:val="20"/>
    </w:rPr>
  </w:style>
  <w:style w:type="character" w:styleId="Rimandonotaapidipagina">
    <w:name w:val="footnote reference"/>
    <w:basedOn w:val="Carpredefinitoparagrafo"/>
    <w:uiPriority w:val="99"/>
    <w:semiHidden/>
    <w:unhideWhenUsed/>
    <w:rsid w:val="00CC7050"/>
    <w:rPr>
      <w:vertAlign w:val="superscript"/>
    </w:rPr>
  </w:style>
  <w:style w:type="character" w:styleId="Collegamentoipertestuale">
    <w:name w:val="Hyperlink"/>
    <w:basedOn w:val="Carpredefinitoparagrafo"/>
    <w:uiPriority w:val="99"/>
    <w:unhideWhenUsed/>
    <w:rsid w:val="00CC7050"/>
    <w:rPr>
      <w:color w:val="0563C1" w:themeColor="hyperlink"/>
      <w:u w:val="single"/>
    </w:rPr>
  </w:style>
  <w:style w:type="character" w:styleId="Menzionenonrisolta">
    <w:name w:val="Unresolved Mention"/>
    <w:basedOn w:val="Carpredefinitoparagrafo"/>
    <w:uiPriority w:val="99"/>
    <w:semiHidden/>
    <w:unhideWhenUsed/>
    <w:rsid w:val="00262598"/>
    <w:rPr>
      <w:color w:val="605E5C"/>
      <w:shd w:val="clear" w:color="auto" w:fill="E1DFDD"/>
    </w:rPr>
  </w:style>
  <w:style w:type="paragraph" w:styleId="Intestazione">
    <w:name w:val="header"/>
    <w:basedOn w:val="Normale"/>
    <w:link w:val="IntestazioneCarattere"/>
    <w:uiPriority w:val="99"/>
    <w:unhideWhenUsed/>
    <w:rsid w:val="00F231DB"/>
    <w:pPr>
      <w:tabs>
        <w:tab w:val="center" w:pos="4819"/>
        <w:tab w:val="right" w:pos="9638"/>
      </w:tabs>
      <w:spacing w:after="0" w:line="240" w:lineRule="auto"/>
    </w:pPr>
    <w:rPr>
      <w:sz w:val="22"/>
      <w:szCs w:val="22"/>
    </w:rPr>
  </w:style>
  <w:style w:type="character" w:customStyle="1" w:styleId="IntestazioneCarattere">
    <w:name w:val="Intestazione Carattere"/>
    <w:basedOn w:val="Carpredefinitoparagrafo"/>
    <w:link w:val="Intestazione"/>
    <w:uiPriority w:val="99"/>
    <w:rsid w:val="00F231DB"/>
  </w:style>
  <w:style w:type="paragraph" w:styleId="Pidipagina">
    <w:name w:val="footer"/>
    <w:basedOn w:val="Normale"/>
    <w:link w:val="PidipaginaCarattere"/>
    <w:uiPriority w:val="99"/>
    <w:unhideWhenUsed/>
    <w:rsid w:val="00F231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3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_I-dKSyG4S99TLDXuCdkHkhd3IkPKggK/view?usp=shar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iHC9ec591lI" TargetMode="External"/><Relationship Id="rId12" Type="http://schemas.openxmlformats.org/officeDocument/2006/relationships/hyperlink" Target="mailto:margot.masci@agrieu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agrieur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grieuro.com" TargetMode="External"/><Relationship Id="rId4" Type="http://schemas.openxmlformats.org/officeDocument/2006/relationships/webSettings" Target="webSettings.xml"/><Relationship Id="rId9" Type="http://schemas.openxmlformats.org/officeDocument/2006/relationships/hyperlink" Target="http://www.agrieuro.inf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1044</Words>
  <Characters>5956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Licenza7</dc:creator>
  <cp:keywords/>
  <dc:description/>
  <cp:lastModifiedBy>Margot Masci</cp:lastModifiedBy>
  <cp:revision>7</cp:revision>
  <cp:lastPrinted>2024-03-08T08:33:00Z</cp:lastPrinted>
  <dcterms:created xsi:type="dcterms:W3CDTF">2024-03-07T10:23:00Z</dcterms:created>
  <dcterms:modified xsi:type="dcterms:W3CDTF">2024-03-08T08:42:00Z</dcterms:modified>
</cp:coreProperties>
</file>