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8B0E" w14:textId="77777777" w:rsidR="00D525F6" w:rsidRPr="00D525F6" w:rsidRDefault="00D525F6" w:rsidP="00F231D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12"/>
          <w:szCs w:val="12"/>
        </w:rPr>
      </w:pPr>
    </w:p>
    <w:p w14:paraId="38D55460" w14:textId="16EB3F3B" w:rsidR="00DC3971" w:rsidRPr="00F231DB" w:rsidRDefault="00DC3971" w:rsidP="00F231DB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 w:rsidRPr="00DC3971">
        <w:rPr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>COMUNICATO STAMPA</w:t>
      </w:r>
    </w:p>
    <w:p w14:paraId="3CA3CAE6" w14:textId="77777777" w:rsidR="001D159E" w:rsidRDefault="001D159E" w:rsidP="00DC397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AGRIEURO RAFFORZA LA SUA LOGISTICA CON LA TECNOLOGIA AUTOSTORE DI DEMATIC</w:t>
      </w:r>
      <w:r w:rsidR="00DC3971" w:rsidRPr="00DC3971">
        <w:rPr>
          <w:rFonts w:ascii="Times New Roman" w:hAnsi="Times New Roman" w:cs="Times New Roman"/>
          <w:sz w:val="24"/>
          <w:szCs w:val="24"/>
        </w:rPr>
        <w:br/>
      </w:r>
    </w:p>
    <w:p w14:paraId="13175FE0" w14:textId="6BF2C548" w:rsidR="00DC3971" w:rsidRPr="00DC3971" w:rsidRDefault="001D159E" w:rsidP="00DC397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Un investimento per il futuro: migliore gestione dei ricambi </w:t>
      </w:r>
      <w:r w:rsidR="004F1D96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ed efficienza post-vendita con Auto</w:t>
      </w:r>
      <w:r w:rsidR="00D525F6">
        <w:rPr>
          <w:rFonts w:ascii="Times New Roman" w:hAnsi="Times New Roman" w:cs="Times New Roman"/>
          <w:i/>
          <w:iCs/>
          <w:sz w:val="28"/>
          <w:szCs w:val="28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tore</w:t>
      </w:r>
      <w:r w:rsidR="00224D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8B0371A" w14:textId="77777777" w:rsidR="00DC3971" w:rsidRPr="00DC3971" w:rsidRDefault="00DC3971" w:rsidP="00DC3971">
      <w:pPr>
        <w:jc w:val="center"/>
        <w:rPr>
          <w:rFonts w:ascii="Times New Roman" w:hAnsi="Times New Roman" w:cs="Times New Roman"/>
        </w:rPr>
      </w:pPr>
    </w:p>
    <w:p w14:paraId="3015AF45" w14:textId="3C7EEDB0" w:rsidR="004F1D96" w:rsidRPr="00815CBB" w:rsidRDefault="00DC3971" w:rsidP="004F1D96">
      <w:pPr>
        <w:jc w:val="both"/>
        <w:rPr>
          <w:rFonts w:ascii="Times New Roman" w:hAnsi="Times New Roman" w:cs="Times New Roman"/>
        </w:rPr>
      </w:pPr>
      <w:r w:rsidRPr="000C77BC">
        <w:rPr>
          <w:rFonts w:ascii="Times New Roman" w:hAnsi="Times New Roman" w:cs="Times New Roman"/>
          <w:i/>
          <w:iCs/>
          <w:sz w:val="24"/>
          <w:szCs w:val="24"/>
        </w:rPr>
        <w:t>Spoleto</w:t>
      </w:r>
      <w:r w:rsidR="000C77BC">
        <w:rPr>
          <w:rFonts w:ascii="Times New Roman" w:hAnsi="Times New Roman" w:cs="Times New Roman"/>
          <w:i/>
          <w:iCs/>
          <w:sz w:val="24"/>
          <w:szCs w:val="24"/>
        </w:rPr>
        <w:t xml:space="preserve"> (PG)</w:t>
      </w:r>
      <w:r w:rsidRPr="000C77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77BC" w:rsidRPr="000C77BC">
        <w:rPr>
          <w:rFonts w:ascii="Times New Roman" w:hAnsi="Times New Roman" w:cs="Times New Roman"/>
          <w:i/>
          <w:iCs/>
          <w:sz w:val="24"/>
          <w:szCs w:val="24"/>
        </w:rPr>
        <w:t>12.02.</w:t>
      </w:r>
      <w:r w:rsidR="000C77BC">
        <w:rPr>
          <w:rFonts w:ascii="Times New Roman" w:hAnsi="Times New Roman" w:cs="Times New Roman"/>
          <w:i/>
          <w:iCs/>
          <w:sz w:val="24"/>
          <w:szCs w:val="24"/>
        </w:rPr>
        <w:t>204</w:t>
      </w:r>
      <w:r w:rsidRPr="00F231DB">
        <w:rPr>
          <w:rFonts w:ascii="Times New Roman" w:hAnsi="Times New Roman" w:cs="Times New Roman"/>
          <w:sz w:val="24"/>
          <w:szCs w:val="24"/>
        </w:rPr>
        <w:t xml:space="preserve"> – </w:t>
      </w:r>
      <w:r w:rsidR="004F1D96" w:rsidRPr="00815CBB">
        <w:rPr>
          <w:rFonts w:ascii="Times New Roman" w:hAnsi="Times New Roman" w:cs="Times New Roman"/>
        </w:rPr>
        <w:t xml:space="preserve">AgriEuro è </w:t>
      </w:r>
      <w:r w:rsidR="004F1D96" w:rsidRPr="00557284">
        <w:rPr>
          <w:rFonts w:ascii="Times New Roman" w:hAnsi="Times New Roman" w:cs="Times New Roman"/>
        </w:rPr>
        <w:t>felice</w:t>
      </w:r>
      <w:r w:rsidR="004F1D96" w:rsidRPr="00815CBB">
        <w:rPr>
          <w:rFonts w:ascii="Times New Roman" w:hAnsi="Times New Roman" w:cs="Times New Roman"/>
        </w:rPr>
        <w:t xml:space="preserve"> di </w:t>
      </w:r>
      <w:r w:rsidR="004F1D96" w:rsidRPr="00557284">
        <w:rPr>
          <w:rFonts w:ascii="Times New Roman" w:hAnsi="Times New Roman" w:cs="Times New Roman"/>
        </w:rPr>
        <w:t>comunicare l’</w:t>
      </w:r>
      <w:r w:rsidR="004F1D96" w:rsidRPr="00815CBB">
        <w:rPr>
          <w:rFonts w:ascii="Times New Roman" w:hAnsi="Times New Roman" w:cs="Times New Roman"/>
        </w:rPr>
        <w:t>accord</w:t>
      </w:r>
      <w:r w:rsidR="000C77BC">
        <w:rPr>
          <w:rFonts w:ascii="Times New Roman" w:hAnsi="Times New Roman" w:cs="Times New Roman"/>
        </w:rPr>
        <w:t xml:space="preserve">o </w:t>
      </w:r>
      <w:r w:rsidR="004F1D96" w:rsidRPr="00815CBB">
        <w:rPr>
          <w:rFonts w:ascii="Times New Roman" w:hAnsi="Times New Roman" w:cs="Times New Roman"/>
        </w:rPr>
        <w:t xml:space="preserve">concluso con Dematic per la fornitura di un sistema AutoStore dedicato allo stoccaggio </w:t>
      </w:r>
      <w:r w:rsidR="004F1D96" w:rsidRPr="00C57200">
        <w:rPr>
          <w:rFonts w:ascii="Times New Roman" w:hAnsi="Times New Roman" w:cs="Times New Roman"/>
        </w:rPr>
        <w:t>di ricambi e</w:t>
      </w:r>
      <w:r w:rsidR="004F1D96" w:rsidRPr="00815CBB">
        <w:rPr>
          <w:rFonts w:ascii="Times New Roman" w:hAnsi="Times New Roman" w:cs="Times New Roman"/>
        </w:rPr>
        <w:t xml:space="preserve"> articoli di piccole dimensioni. Questo sistema verrà implementato all'interno della </w:t>
      </w:r>
      <w:r w:rsidR="004F1D96" w:rsidRPr="00CE4272">
        <w:rPr>
          <w:rFonts w:ascii="Times New Roman" w:hAnsi="Times New Roman" w:cs="Times New Roman"/>
        </w:rPr>
        <w:t>nuova area logistica di Spoleto</w:t>
      </w:r>
      <w:r w:rsidR="004F1D96" w:rsidRPr="00815CBB">
        <w:rPr>
          <w:rFonts w:ascii="Times New Roman" w:hAnsi="Times New Roman" w:cs="Times New Roman"/>
        </w:rPr>
        <w:t>, che sorgerà nei prossimi mesi come espansione dell</w:t>
      </w:r>
      <w:r w:rsidR="000C77BC">
        <w:rPr>
          <w:rFonts w:ascii="Times New Roman" w:hAnsi="Times New Roman" w:cs="Times New Roman"/>
        </w:rPr>
        <w:t>’attuale</w:t>
      </w:r>
      <w:r w:rsidR="004F1D96" w:rsidRPr="00815CBB">
        <w:rPr>
          <w:rFonts w:ascii="Times New Roman" w:hAnsi="Times New Roman" w:cs="Times New Roman"/>
        </w:rPr>
        <w:t xml:space="preserve"> sede principale</w:t>
      </w:r>
      <w:r w:rsidR="000C77BC">
        <w:rPr>
          <w:rFonts w:ascii="Times New Roman" w:hAnsi="Times New Roman" w:cs="Times New Roman"/>
        </w:rPr>
        <w:t xml:space="preserve"> dell’azienda</w:t>
      </w:r>
      <w:r w:rsidR="004F1D96" w:rsidRPr="00815CBB">
        <w:rPr>
          <w:rFonts w:ascii="Times New Roman" w:hAnsi="Times New Roman" w:cs="Times New Roman"/>
        </w:rPr>
        <w:t xml:space="preserve">, </w:t>
      </w:r>
      <w:r w:rsidR="004F1D96" w:rsidRPr="00C57200">
        <w:rPr>
          <w:rFonts w:ascii="Times New Roman" w:hAnsi="Times New Roman" w:cs="Times New Roman"/>
        </w:rPr>
        <w:t>con un focus esclusivo</w:t>
      </w:r>
      <w:r w:rsidR="004F1D96" w:rsidRPr="00815CBB">
        <w:rPr>
          <w:rFonts w:ascii="Times New Roman" w:hAnsi="Times New Roman" w:cs="Times New Roman"/>
        </w:rPr>
        <w:t xml:space="preserve"> sulle attività </w:t>
      </w:r>
      <w:r w:rsidR="004F1D96">
        <w:rPr>
          <w:rFonts w:ascii="Times New Roman" w:hAnsi="Times New Roman" w:cs="Times New Roman"/>
        </w:rPr>
        <w:t xml:space="preserve">di </w:t>
      </w:r>
      <w:r w:rsidR="004F1D96" w:rsidRPr="00815CBB">
        <w:rPr>
          <w:rFonts w:ascii="Times New Roman" w:hAnsi="Times New Roman" w:cs="Times New Roman"/>
        </w:rPr>
        <w:t>post-vendita.</w:t>
      </w:r>
    </w:p>
    <w:p w14:paraId="472B61BE" w14:textId="08E83A9F" w:rsidR="00D51BCA" w:rsidRDefault="004F1D96" w:rsidP="004F1D96">
      <w:pPr>
        <w:jc w:val="both"/>
        <w:rPr>
          <w:rFonts w:ascii="Times New Roman" w:hAnsi="Times New Roman" w:cs="Times New Roman"/>
        </w:rPr>
      </w:pPr>
      <w:r w:rsidRPr="00815CBB">
        <w:rPr>
          <w:rFonts w:ascii="Times New Roman" w:hAnsi="Times New Roman" w:cs="Times New Roman"/>
        </w:rPr>
        <w:t>La soluzione AutoStore per AgriEuro</w:t>
      </w:r>
      <w:r w:rsidR="00D51BCA">
        <w:rPr>
          <w:rFonts w:ascii="Times New Roman" w:hAnsi="Times New Roman" w:cs="Times New Roman"/>
        </w:rPr>
        <w:t xml:space="preserve"> </w:t>
      </w:r>
      <w:r w:rsidR="00D51BCA" w:rsidRPr="00D51BCA">
        <w:rPr>
          <w:rFonts w:ascii="Times New Roman" w:hAnsi="Times New Roman" w:cs="Times New Roman"/>
        </w:rPr>
        <w:t xml:space="preserve">conta 32.000 cassette per una capacità complessiva di stoccaggio pari a </w:t>
      </w:r>
      <w:r w:rsidR="00D51BCA" w:rsidRPr="00C57200">
        <w:rPr>
          <w:rFonts w:ascii="Times New Roman" w:hAnsi="Times New Roman" w:cs="Times New Roman"/>
          <w:b/>
          <w:bCs/>
        </w:rPr>
        <w:t>oltre 2.000</w:t>
      </w:r>
      <w:r w:rsidR="00C57200" w:rsidRPr="00C57200">
        <w:rPr>
          <w:rFonts w:ascii="Times New Roman" w:hAnsi="Times New Roman" w:cs="Times New Roman"/>
          <w:b/>
          <w:bCs/>
          <w:shd w:val="clear" w:color="auto" w:fill="FFFFFF"/>
        </w:rPr>
        <w:t>m</w:t>
      </w:r>
      <w:r w:rsidR="00C57200" w:rsidRPr="00C57200">
        <w:rPr>
          <w:rStyle w:val="Enfasicorsivo"/>
          <w:rFonts w:ascii="Times New Roman" w:hAnsi="Times New Roman" w:cs="Times New Roman"/>
          <w:b/>
          <w:bCs/>
          <w:i w:val="0"/>
          <w:iCs w:val="0"/>
          <w:shd w:val="clear" w:color="auto" w:fill="FFFFFF"/>
          <w:vertAlign w:val="superscript"/>
        </w:rPr>
        <w:t>3</w:t>
      </w:r>
      <w:r w:rsidR="00C57200">
        <w:rPr>
          <w:rStyle w:val="Enfasicorsivo"/>
          <w:rFonts w:ascii="Arial" w:hAnsi="Arial" w:cs="Arial"/>
          <w:b/>
          <w:bCs/>
          <w:i w:val="0"/>
          <w:iCs w:val="0"/>
          <w:color w:val="5F6368"/>
          <w:shd w:val="clear" w:color="auto" w:fill="FFFFFF"/>
          <w:vertAlign w:val="superscript"/>
        </w:rPr>
        <w:t xml:space="preserve"> </w:t>
      </w:r>
      <w:r w:rsidR="00D51BCA" w:rsidRPr="00C57200">
        <w:rPr>
          <w:rFonts w:ascii="Times New Roman" w:hAnsi="Times New Roman" w:cs="Times New Roman"/>
          <w:b/>
          <w:bCs/>
        </w:rPr>
        <w:t>di merce</w:t>
      </w:r>
      <w:r w:rsidR="00D51BCA" w:rsidRPr="00D51BCA">
        <w:rPr>
          <w:rFonts w:ascii="Times New Roman" w:hAnsi="Times New Roman" w:cs="Times New Roman"/>
        </w:rPr>
        <w:t xml:space="preserve">. Saranno </w:t>
      </w:r>
      <w:r w:rsidR="00D51BCA" w:rsidRPr="00C57200">
        <w:rPr>
          <w:rFonts w:ascii="Times New Roman" w:hAnsi="Times New Roman" w:cs="Times New Roman"/>
          <w:b/>
          <w:bCs/>
        </w:rPr>
        <w:t>12 robot</w:t>
      </w:r>
      <w:r w:rsidR="00D51BCA" w:rsidRPr="00D51BCA">
        <w:rPr>
          <w:rFonts w:ascii="Times New Roman" w:hAnsi="Times New Roman" w:cs="Times New Roman"/>
        </w:rPr>
        <w:t xml:space="preserve"> sulla superficie </w:t>
      </w:r>
      <w:r w:rsidR="00C57200" w:rsidRPr="00D51BCA">
        <w:rPr>
          <w:rFonts w:ascii="Times New Roman" w:hAnsi="Times New Roman" w:cs="Times New Roman"/>
        </w:rPr>
        <w:t>della griglia</w:t>
      </w:r>
      <w:r w:rsidR="00D51BCA" w:rsidRPr="00D51BCA">
        <w:rPr>
          <w:rFonts w:ascii="Times New Roman" w:hAnsi="Times New Roman" w:cs="Times New Roman"/>
        </w:rPr>
        <w:t xml:space="preserve"> autostore per una capacità di movimentazione pari a 240 movimenti ora e 5 porte di ingresso e uscita dei materiali presidiate dai nostri operatori di magazzino. La soluzione Autostore è del tipo “merce all’uomo”</w:t>
      </w:r>
      <w:r w:rsidR="00C57200">
        <w:rPr>
          <w:rFonts w:ascii="Times New Roman" w:hAnsi="Times New Roman" w:cs="Times New Roman"/>
        </w:rPr>
        <w:t xml:space="preserve">, </w:t>
      </w:r>
      <w:r w:rsidR="00D51BCA" w:rsidRPr="00D51BCA">
        <w:rPr>
          <w:rFonts w:ascii="Times New Roman" w:hAnsi="Times New Roman" w:cs="Times New Roman"/>
        </w:rPr>
        <w:t>risolvendo l’impiego dei carrelli commissionatori e offrendo ergonomia di lavoro ai nostri operatori di magazzino.</w:t>
      </w:r>
    </w:p>
    <w:p w14:paraId="4AF1B658" w14:textId="3A83C765" w:rsidR="004F1D96" w:rsidRPr="00815CBB" w:rsidRDefault="004F1D96" w:rsidP="004F1D96">
      <w:pPr>
        <w:jc w:val="both"/>
        <w:rPr>
          <w:rFonts w:ascii="Times New Roman" w:hAnsi="Times New Roman" w:cs="Times New Roman"/>
        </w:rPr>
      </w:pPr>
      <w:r w:rsidRPr="00815CBB">
        <w:rPr>
          <w:rFonts w:ascii="Times New Roman" w:hAnsi="Times New Roman" w:cs="Times New Roman"/>
        </w:rPr>
        <w:t xml:space="preserve">Inizialmente, </w:t>
      </w:r>
      <w:r w:rsidR="00D51BCA">
        <w:rPr>
          <w:rFonts w:ascii="Times New Roman" w:hAnsi="Times New Roman" w:cs="Times New Roman"/>
        </w:rPr>
        <w:t>il sistema sarà</w:t>
      </w:r>
      <w:r w:rsidRPr="00815CBB">
        <w:rPr>
          <w:rFonts w:ascii="Times New Roman" w:hAnsi="Times New Roman" w:cs="Times New Roman"/>
        </w:rPr>
        <w:t xml:space="preserve"> utilizzat</w:t>
      </w:r>
      <w:r w:rsidR="00D51BCA">
        <w:rPr>
          <w:rFonts w:ascii="Times New Roman" w:hAnsi="Times New Roman" w:cs="Times New Roman"/>
        </w:rPr>
        <w:t>o</w:t>
      </w:r>
      <w:r w:rsidRPr="00815CBB">
        <w:rPr>
          <w:rFonts w:ascii="Times New Roman" w:hAnsi="Times New Roman" w:cs="Times New Roman"/>
        </w:rPr>
        <w:t xml:space="preserve"> per gestire in modo automatizzato l'ampia gamma di </w:t>
      </w:r>
      <w:r w:rsidRPr="00815CBB">
        <w:rPr>
          <w:rFonts w:ascii="Times New Roman" w:hAnsi="Times New Roman" w:cs="Times New Roman"/>
          <w:b/>
          <w:bCs/>
        </w:rPr>
        <w:t>ricambi</w:t>
      </w:r>
      <w:r w:rsidRPr="00815CBB">
        <w:rPr>
          <w:rFonts w:ascii="Times New Roman" w:hAnsi="Times New Roman" w:cs="Times New Roman"/>
        </w:rPr>
        <w:t>, che attualmente conta oltre 1 milione di codici diversi</w:t>
      </w:r>
      <w:r>
        <w:rPr>
          <w:rFonts w:ascii="Times New Roman" w:hAnsi="Times New Roman" w:cs="Times New Roman"/>
        </w:rPr>
        <w:t xml:space="preserve">. </w:t>
      </w:r>
      <w:r w:rsidRPr="00815CBB">
        <w:rPr>
          <w:rFonts w:ascii="Times New Roman" w:hAnsi="Times New Roman" w:cs="Times New Roman"/>
        </w:rPr>
        <w:t>In futuro, questo sistema sarà impiegato anche per supportare le attività dell</w:t>
      </w:r>
      <w:r w:rsidRPr="00557284">
        <w:rPr>
          <w:rFonts w:ascii="Times New Roman" w:hAnsi="Times New Roman" w:cs="Times New Roman"/>
        </w:rPr>
        <w:t>’</w:t>
      </w:r>
      <w:r w:rsidRPr="00815CBB">
        <w:rPr>
          <w:rFonts w:ascii="Times New Roman" w:hAnsi="Times New Roman" w:cs="Times New Roman"/>
          <w:b/>
          <w:bCs/>
        </w:rPr>
        <w:t xml:space="preserve">officina interna </w:t>
      </w:r>
      <w:r w:rsidRPr="00066DE2">
        <w:rPr>
          <w:rFonts w:ascii="Times New Roman" w:hAnsi="Times New Roman" w:cs="Times New Roman"/>
          <w:b/>
          <w:bCs/>
        </w:rPr>
        <w:t xml:space="preserve">AgriEuro </w:t>
      </w:r>
      <w:r>
        <w:rPr>
          <w:rFonts w:ascii="Times New Roman" w:hAnsi="Times New Roman" w:cs="Times New Roman"/>
        </w:rPr>
        <w:t>per la</w:t>
      </w:r>
      <w:r w:rsidRPr="00815CBB">
        <w:rPr>
          <w:rFonts w:ascii="Times New Roman" w:hAnsi="Times New Roman" w:cs="Times New Roman"/>
        </w:rPr>
        <w:t xml:space="preserve"> riparazione e manutenzione delle macchine, sempre con l'obiettivo di migliorare l'efficienza del servizio.</w:t>
      </w:r>
    </w:p>
    <w:p w14:paraId="35ED245D" w14:textId="5553145D" w:rsidR="004F1D96" w:rsidRPr="00557284" w:rsidRDefault="004F1D96" w:rsidP="004F1D96">
      <w:pPr>
        <w:jc w:val="both"/>
        <w:rPr>
          <w:rFonts w:ascii="Times New Roman" w:hAnsi="Times New Roman" w:cs="Times New Roman"/>
        </w:rPr>
      </w:pPr>
      <w:r w:rsidRPr="00815CBB">
        <w:rPr>
          <w:rFonts w:ascii="Times New Roman" w:hAnsi="Times New Roman" w:cs="Times New Roman"/>
        </w:rPr>
        <w:t xml:space="preserve">Il sistema AutoStore consentirà </w:t>
      </w:r>
      <w:r w:rsidR="003A63CA">
        <w:rPr>
          <w:rFonts w:ascii="Times New Roman" w:hAnsi="Times New Roman" w:cs="Times New Roman"/>
        </w:rPr>
        <w:t xml:space="preserve">ad AgriEuro </w:t>
      </w:r>
      <w:r w:rsidRPr="00815CBB">
        <w:rPr>
          <w:rFonts w:ascii="Times New Roman" w:hAnsi="Times New Roman" w:cs="Times New Roman"/>
        </w:rPr>
        <w:t xml:space="preserve">un </w:t>
      </w:r>
      <w:r w:rsidRPr="000C77BC">
        <w:rPr>
          <w:rFonts w:ascii="Times New Roman" w:hAnsi="Times New Roman" w:cs="Times New Roman"/>
          <w:b/>
          <w:bCs/>
        </w:rPr>
        <w:t>utilizzo ottimale dello spazio</w:t>
      </w:r>
      <w:r w:rsidRPr="00815CBB">
        <w:rPr>
          <w:rFonts w:ascii="Times New Roman" w:hAnsi="Times New Roman" w:cs="Times New Roman"/>
        </w:rPr>
        <w:t xml:space="preserve"> grazie a un design unico che permette lo stoccaggio diretto di cassette una sopra l'altra e la conservazione di diverse referenze all'interno di una singola cassetta. Inoltre, il sistema apprende automaticamente nel tempo quali prodotti hanno una maggiore </w:t>
      </w:r>
      <w:r w:rsidR="0084452B">
        <w:rPr>
          <w:rFonts w:ascii="Times New Roman" w:hAnsi="Times New Roman" w:cs="Times New Roman"/>
        </w:rPr>
        <w:t>rotazione</w:t>
      </w:r>
      <w:r w:rsidRPr="00815CBB">
        <w:rPr>
          <w:rFonts w:ascii="Times New Roman" w:hAnsi="Times New Roman" w:cs="Times New Roman"/>
        </w:rPr>
        <w:t xml:space="preserve">, posizionando le </w:t>
      </w:r>
      <w:r w:rsidR="0084452B">
        <w:rPr>
          <w:rFonts w:ascii="Times New Roman" w:hAnsi="Times New Roman" w:cs="Times New Roman"/>
        </w:rPr>
        <w:t xml:space="preserve">relative </w:t>
      </w:r>
      <w:r w:rsidRPr="00815CBB">
        <w:rPr>
          <w:rFonts w:ascii="Times New Roman" w:hAnsi="Times New Roman" w:cs="Times New Roman"/>
        </w:rPr>
        <w:t xml:space="preserve">cassette nella parte superiore della griglia per accelerare i tempi di lavorazione. </w:t>
      </w:r>
      <w:r w:rsidR="00C57200">
        <w:rPr>
          <w:rFonts w:ascii="Times New Roman" w:hAnsi="Times New Roman" w:cs="Times New Roman"/>
        </w:rPr>
        <w:t>S</w:t>
      </w:r>
      <w:r w:rsidRPr="00557284">
        <w:rPr>
          <w:rFonts w:ascii="Times New Roman" w:hAnsi="Times New Roman" w:cs="Times New Roman"/>
        </w:rPr>
        <w:t>i tratta di una soluzione completamente scalabile che si adatta perfettamente alle esigenze di AgriEuro.</w:t>
      </w:r>
    </w:p>
    <w:p w14:paraId="6598C7D1" w14:textId="1E6D2B83" w:rsidR="004F1D96" w:rsidRPr="00815CBB" w:rsidRDefault="004F1D96" w:rsidP="004F1D96">
      <w:pPr>
        <w:jc w:val="both"/>
        <w:rPr>
          <w:rFonts w:ascii="Times New Roman" w:hAnsi="Times New Roman" w:cs="Times New Roman"/>
        </w:rPr>
      </w:pPr>
      <w:r w:rsidRPr="00815CBB">
        <w:rPr>
          <w:rFonts w:ascii="Times New Roman" w:hAnsi="Times New Roman" w:cs="Times New Roman"/>
        </w:rPr>
        <w:t xml:space="preserve">La scelta di adottare il sistema AutoStore per la gestione dei processi di ricambio va oltre la </w:t>
      </w:r>
      <w:r>
        <w:rPr>
          <w:rFonts w:ascii="Times New Roman" w:hAnsi="Times New Roman" w:cs="Times New Roman"/>
        </w:rPr>
        <w:t>semplice</w:t>
      </w:r>
      <w:r w:rsidRPr="00815CBB">
        <w:rPr>
          <w:rFonts w:ascii="Times New Roman" w:hAnsi="Times New Roman" w:cs="Times New Roman"/>
        </w:rPr>
        <w:t xml:space="preserve"> necessità di ottimizzare</w:t>
      </w:r>
      <w:r>
        <w:rPr>
          <w:rFonts w:ascii="Times New Roman" w:hAnsi="Times New Roman" w:cs="Times New Roman"/>
        </w:rPr>
        <w:t xml:space="preserve"> l’utilizzo degli spazi</w:t>
      </w:r>
      <w:r w:rsidRPr="00815C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Per AgriEuro, r</w:t>
      </w:r>
      <w:r w:rsidRPr="00815CBB">
        <w:rPr>
          <w:rFonts w:ascii="Times New Roman" w:hAnsi="Times New Roman" w:cs="Times New Roman"/>
        </w:rPr>
        <w:t>appresenta</w:t>
      </w:r>
      <w:r>
        <w:rPr>
          <w:rFonts w:ascii="Times New Roman" w:hAnsi="Times New Roman" w:cs="Times New Roman"/>
        </w:rPr>
        <w:t xml:space="preserve"> infatti</w:t>
      </w:r>
      <w:r w:rsidRPr="00815CBB">
        <w:rPr>
          <w:rFonts w:ascii="Times New Roman" w:hAnsi="Times New Roman" w:cs="Times New Roman"/>
        </w:rPr>
        <w:t xml:space="preserve"> un </w:t>
      </w:r>
      <w:r w:rsidRPr="000C77BC">
        <w:rPr>
          <w:rFonts w:ascii="Times New Roman" w:hAnsi="Times New Roman" w:cs="Times New Roman"/>
          <w:b/>
          <w:bCs/>
        </w:rPr>
        <w:t>investimento strategico</w:t>
      </w:r>
      <w:r w:rsidRPr="00815CBB">
        <w:rPr>
          <w:rFonts w:ascii="Times New Roman" w:hAnsi="Times New Roman" w:cs="Times New Roman"/>
        </w:rPr>
        <w:t xml:space="preserve"> che enfatizza il </w:t>
      </w:r>
      <w:r w:rsidR="00C57200">
        <w:rPr>
          <w:rFonts w:ascii="Times New Roman" w:hAnsi="Times New Roman" w:cs="Times New Roman"/>
        </w:rPr>
        <w:t xml:space="preserve">ruolo del </w:t>
      </w:r>
      <w:r w:rsidRPr="00815CBB">
        <w:rPr>
          <w:rFonts w:ascii="Times New Roman" w:hAnsi="Times New Roman" w:cs="Times New Roman"/>
        </w:rPr>
        <w:t>servizio post-vendita come elemento distintivo</w:t>
      </w:r>
      <w:r w:rsidR="00DB1F74">
        <w:rPr>
          <w:rFonts w:ascii="Times New Roman" w:hAnsi="Times New Roman" w:cs="Times New Roman"/>
        </w:rPr>
        <w:t xml:space="preserve"> del brand</w:t>
      </w:r>
      <w:r w:rsidRPr="00815CBB">
        <w:rPr>
          <w:rFonts w:ascii="Times New Roman" w:hAnsi="Times New Roman" w:cs="Times New Roman"/>
        </w:rPr>
        <w:t xml:space="preserve"> </w:t>
      </w:r>
      <w:r w:rsidRPr="00557284">
        <w:rPr>
          <w:rFonts w:ascii="Times New Roman" w:hAnsi="Times New Roman" w:cs="Times New Roman"/>
        </w:rPr>
        <w:t>sul</w:t>
      </w:r>
      <w:r w:rsidRPr="00815CBB">
        <w:rPr>
          <w:rFonts w:ascii="Times New Roman" w:hAnsi="Times New Roman" w:cs="Times New Roman"/>
        </w:rPr>
        <w:t xml:space="preserve"> mercato.</w:t>
      </w:r>
    </w:p>
    <w:p w14:paraId="2A5D0676" w14:textId="77FFD73B" w:rsidR="009522CA" w:rsidRDefault="00D51BCA" w:rsidP="00D51B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219A" w:rsidRPr="00D51BCA">
        <w:rPr>
          <w:rFonts w:ascii="Times New Roman" w:hAnsi="Times New Roman" w:cs="Times New Roman"/>
        </w:rPr>
        <w:t>Agri</w:t>
      </w:r>
      <w:r w:rsidR="000841FD">
        <w:rPr>
          <w:rFonts w:ascii="Times New Roman" w:hAnsi="Times New Roman" w:cs="Times New Roman"/>
        </w:rPr>
        <w:t>E</w:t>
      </w:r>
      <w:r w:rsidR="00B1219A" w:rsidRPr="00D51BCA">
        <w:rPr>
          <w:rFonts w:ascii="Times New Roman" w:hAnsi="Times New Roman" w:cs="Times New Roman"/>
        </w:rPr>
        <w:t xml:space="preserve">uro </w:t>
      </w:r>
      <w:r w:rsidR="00684912" w:rsidRPr="00D51BCA">
        <w:rPr>
          <w:rFonts w:ascii="Times New Roman" w:hAnsi="Times New Roman" w:cs="Times New Roman"/>
        </w:rPr>
        <w:t>rinnova</w:t>
      </w:r>
      <w:r w:rsidR="003A61AD" w:rsidRPr="00D51BCA">
        <w:rPr>
          <w:rFonts w:ascii="Times New Roman" w:hAnsi="Times New Roman" w:cs="Times New Roman"/>
        </w:rPr>
        <w:t xml:space="preserve"> </w:t>
      </w:r>
      <w:r w:rsidR="00684912" w:rsidRPr="00D51BCA">
        <w:rPr>
          <w:rFonts w:ascii="Times New Roman" w:hAnsi="Times New Roman" w:cs="Times New Roman"/>
        </w:rPr>
        <w:t xml:space="preserve">la </w:t>
      </w:r>
      <w:r w:rsidR="00946BA9" w:rsidRPr="00D51BCA">
        <w:rPr>
          <w:rFonts w:ascii="Times New Roman" w:hAnsi="Times New Roman" w:cs="Times New Roman"/>
        </w:rPr>
        <w:t>centralità d</w:t>
      </w:r>
      <w:r w:rsidR="003A61AD" w:rsidRPr="00D51BCA">
        <w:rPr>
          <w:rFonts w:ascii="Times New Roman" w:hAnsi="Times New Roman" w:cs="Times New Roman"/>
        </w:rPr>
        <w:t>ella</w:t>
      </w:r>
      <w:r w:rsidR="00946BA9" w:rsidRPr="00D51BCA">
        <w:rPr>
          <w:rFonts w:ascii="Times New Roman" w:hAnsi="Times New Roman" w:cs="Times New Roman"/>
        </w:rPr>
        <w:t xml:space="preserve"> </w:t>
      </w:r>
      <w:r w:rsidR="00B1219A" w:rsidRPr="00D51BCA">
        <w:rPr>
          <w:rFonts w:ascii="Times New Roman" w:hAnsi="Times New Roman" w:cs="Times New Roman"/>
        </w:rPr>
        <w:t xml:space="preserve">gestione dei </w:t>
      </w:r>
      <w:r w:rsidR="003A61AD" w:rsidRPr="00D51BCA">
        <w:rPr>
          <w:rFonts w:ascii="Times New Roman" w:hAnsi="Times New Roman" w:cs="Times New Roman"/>
        </w:rPr>
        <w:t xml:space="preserve">propri </w:t>
      </w:r>
      <w:r w:rsidR="00B1219A" w:rsidRPr="00D51BCA">
        <w:rPr>
          <w:rFonts w:ascii="Times New Roman" w:hAnsi="Times New Roman" w:cs="Times New Roman"/>
        </w:rPr>
        <w:t xml:space="preserve">servizi post-vendita aumentando </w:t>
      </w:r>
      <w:r w:rsidR="00946BA9" w:rsidRPr="00D51BCA">
        <w:rPr>
          <w:rFonts w:ascii="Times New Roman" w:hAnsi="Times New Roman" w:cs="Times New Roman"/>
        </w:rPr>
        <w:t xml:space="preserve">la </w:t>
      </w:r>
      <w:r w:rsidR="00B1219A" w:rsidRPr="00D51BCA">
        <w:rPr>
          <w:rFonts w:ascii="Times New Roman" w:hAnsi="Times New Roman" w:cs="Times New Roman"/>
        </w:rPr>
        <w:t>capacità</w:t>
      </w:r>
      <w:r w:rsidR="00946BA9" w:rsidRPr="00D51BCA">
        <w:rPr>
          <w:rFonts w:ascii="Times New Roman" w:hAnsi="Times New Roman" w:cs="Times New Roman"/>
        </w:rPr>
        <w:t xml:space="preserve"> di deposito </w:t>
      </w:r>
      <w:r w:rsidR="003A61AD" w:rsidRPr="00D51BCA">
        <w:rPr>
          <w:rFonts w:ascii="Times New Roman" w:hAnsi="Times New Roman" w:cs="Times New Roman"/>
        </w:rPr>
        <w:t xml:space="preserve">per </w:t>
      </w:r>
      <w:r w:rsidR="00946BA9" w:rsidRPr="00C57200">
        <w:rPr>
          <w:rFonts w:ascii="Times New Roman" w:hAnsi="Times New Roman" w:cs="Times New Roman"/>
        </w:rPr>
        <w:t xml:space="preserve">oltre </w:t>
      </w:r>
      <w:r w:rsidR="00946BA9" w:rsidRPr="000C77BC">
        <w:rPr>
          <w:rFonts w:ascii="Times New Roman" w:hAnsi="Times New Roman" w:cs="Times New Roman"/>
          <w:b/>
          <w:bCs/>
        </w:rPr>
        <w:t xml:space="preserve">1.000.000 di </w:t>
      </w:r>
      <w:r w:rsidR="00292487" w:rsidRPr="000C77BC">
        <w:rPr>
          <w:rFonts w:ascii="Times New Roman" w:hAnsi="Times New Roman" w:cs="Times New Roman"/>
          <w:b/>
          <w:bCs/>
        </w:rPr>
        <w:t>r</w:t>
      </w:r>
      <w:r w:rsidR="00946BA9" w:rsidRPr="000C77BC">
        <w:rPr>
          <w:rFonts w:ascii="Times New Roman" w:hAnsi="Times New Roman" w:cs="Times New Roman"/>
          <w:b/>
          <w:bCs/>
        </w:rPr>
        <w:t>icambi</w:t>
      </w:r>
      <w:r w:rsidR="00946BA9" w:rsidRPr="00C57200">
        <w:rPr>
          <w:rFonts w:ascii="Times New Roman" w:hAnsi="Times New Roman" w:cs="Times New Roman"/>
        </w:rPr>
        <w:t xml:space="preserve"> per </w:t>
      </w:r>
      <w:r w:rsidR="00946BA9" w:rsidRPr="000C77BC">
        <w:rPr>
          <w:rFonts w:ascii="Times New Roman" w:hAnsi="Times New Roman" w:cs="Times New Roman"/>
          <w:b/>
          <w:bCs/>
        </w:rPr>
        <w:t>40.000 modelli di macchine</w:t>
      </w:r>
      <w:r w:rsidR="00946BA9" w:rsidRPr="00C57200">
        <w:rPr>
          <w:rFonts w:ascii="Times New Roman" w:hAnsi="Times New Roman" w:cs="Times New Roman"/>
        </w:rPr>
        <w:t>.</w:t>
      </w:r>
      <w:r w:rsidR="009522CA">
        <w:rPr>
          <w:rFonts w:ascii="Times New Roman" w:hAnsi="Times New Roman" w:cs="Times New Roman"/>
        </w:rPr>
        <w:t xml:space="preserve"> </w:t>
      </w:r>
      <w:r w:rsidR="00946BA9" w:rsidRPr="00D51BCA">
        <w:rPr>
          <w:rFonts w:ascii="Times New Roman" w:hAnsi="Times New Roman" w:cs="Times New Roman"/>
        </w:rPr>
        <w:t>Saranno</w:t>
      </w:r>
      <w:r w:rsidR="00B1219A" w:rsidRPr="00D51BCA">
        <w:rPr>
          <w:rFonts w:ascii="Times New Roman" w:hAnsi="Times New Roman" w:cs="Times New Roman"/>
        </w:rPr>
        <w:t xml:space="preserve"> </w:t>
      </w:r>
      <w:r w:rsidR="00946BA9" w:rsidRPr="00D51BCA">
        <w:rPr>
          <w:rFonts w:ascii="Times New Roman" w:hAnsi="Times New Roman" w:cs="Times New Roman"/>
        </w:rPr>
        <w:t xml:space="preserve">incrementati </w:t>
      </w:r>
      <w:r w:rsidR="009522CA">
        <w:rPr>
          <w:rFonts w:ascii="Times New Roman" w:hAnsi="Times New Roman" w:cs="Times New Roman"/>
        </w:rPr>
        <w:t xml:space="preserve">sia </w:t>
      </w:r>
      <w:r w:rsidR="00946BA9" w:rsidRPr="00D51BCA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  <w:bCs/>
        </w:rPr>
        <w:t>l</w:t>
      </w:r>
      <w:r w:rsidR="00B1219A" w:rsidRPr="00D51BCA">
        <w:rPr>
          <w:rFonts w:ascii="Times New Roman" w:hAnsi="Times New Roman" w:cs="Times New Roman"/>
          <w:b/>
          <w:bCs/>
        </w:rPr>
        <w:t xml:space="preserve">ivelli di servizio </w:t>
      </w:r>
      <w:r w:rsidR="00946BA9" w:rsidRPr="00D51BCA">
        <w:rPr>
          <w:rFonts w:ascii="Times New Roman" w:hAnsi="Times New Roman" w:cs="Times New Roman"/>
          <w:b/>
          <w:bCs/>
        </w:rPr>
        <w:t xml:space="preserve">verso </w:t>
      </w:r>
      <w:r w:rsidRPr="00D51BCA">
        <w:rPr>
          <w:rFonts w:ascii="Times New Roman" w:hAnsi="Times New Roman" w:cs="Times New Roman"/>
          <w:b/>
          <w:bCs/>
        </w:rPr>
        <w:t xml:space="preserve">il </w:t>
      </w:r>
      <w:r w:rsidR="00946BA9" w:rsidRPr="00D51BCA">
        <w:rPr>
          <w:rFonts w:ascii="Times New Roman" w:hAnsi="Times New Roman" w:cs="Times New Roman"/>
          <w:b/>
          <w:bCs/>
        </w:rPr>
        <w:t>cliente</w:t>
      </w:r>
      <w:r w:rsidR="00946BA9" w:rsidRPr="00D51BCA">
        <w:rPr>
          <w:rFonts w:ascii="Times New Roman" w:hAnsi="Times New Roman" w:cs="Times New Roman"/>
        </w:rPr>
        <w:t xml:space="preserve"> in termini di accuratezza e tempistiche nella spedizione dei </w:t>
      </w:r>
      <w:r>
        <w:rPr>
          <w:rFonts w:ascii="Times New Roman" w:hAnsi="Times New Roman" w:cs="Times New Roman"/>
        </w:rPr>
        <w:t>r</w:t>
      </w:r>
      <w:r w:rsidR="00946BA9" w:rsidRPr="00D51BCA">
        <w:rPr>
          <w:rFonts w:ascii="Times New Roman" w:hAnsi="Times New Roman" w:cs="Times New Roman"/>
        </w:rPr>
        <w:t>icambi</w:t>
      </w:r>
      <w:r w:rsidR="00292487">
        <w:rPr>
          <w:rFonts w:ascii="Times New Roman" w:hAnsi="Times New Roman" w:cs="Times New Roman"/>
        </w:rPr>
        <w:t xml:space="preserve">, </w:t>
      </w:r>
      <w:r w:rsidR="009522CA">
        <w:rPr>
          <w:rFonts w:ascii="Times New Roman" w:hAnsi="Times New Roman" w:cs="Times New Roman"/>
        </w:rPr>
        <w:t>sia</w:t>
      </w:r>
      <w:r w:rsidR="00946BA9" w:rsidRPr="00D51BCA">
        <w:rPr>
          <w:rFonts w:ascii="Times New Roman" w:hAnsi="Times New Roman" w:cs="Times New Roman"/>
        </w:rPr>
        <w:t xml:space="preserve"> la rapidità nel</w:t>
      </w:r>
      <w:r w:rsidR="00C57200">
        <w:rPr>
          <w:rFonts w:ascii="Times New Roman" w:hAnsi="Times New Roman" w:cs="Times New Roman"/>
        </w:rPr>
        <w:t xml:space="preserve"> loro </w:t>
      </w:r>
      <w:r w:rsidR="00946BA9" w:rsidRPr="00D51BCA">
        <w:rPr>
          <w:rFonts w:ascii="Times New Roman" w:hAnsi="Times New Roman" w:cs="Times New Roman"/>
        </w:rPr>
        <w:t>asservimento verso i meccanici della nostra officina interna</w:t>
      </w:r>
      <w:r>
        <w:rPr>
          <w:rFonts w:ascii="Times New Roman" w:hAnsi="Times New Roman" w:cs="Times New Roman"/>
        </w:rPr>
        <w:t xml:space="preserve">» dichiara </w:t>
      </w:r>
      <w:r w:rsidRPr="00D51BCA">
        <w:rPr>
          <w:rFonts w:ascii="Times New Roman" w:hAnsi="Times New Roman" w:cs="Times New Roman"/>
          <w:b/>
          <w:bCs/>
        </w:rPr>
        <w:t>Roberto Arduini</w:t>
      </w:r>
      <w:r>
        <w:rPr>
          <w:rFonts w:ascii="Times New Roman" w:hAnsi="Times New Roman" w:cs="Times New Roman"/>
        </w:rPr>
        <w:t xml:space="preserve">, </w:t>
      </w:r>
      <w:r w:rsidRPr="009522CA">
        <w:rPr>
          <w:rFonts w:ascii="Times New Roman" w:hAnsi="Times New Roman" w:cs="Times New Roman"/>
          <w:i/>
          <w:iCs/>
        </w:rPr>
        <w:t>Logistics Manager</w:t>
      </w:r>
      <w:r>
        <w:rPr>
          <w:rFonts w:ascii="Times New Roman" w:hAnsi="Times New Roman" w:cs="Times New Roman"/>
        </w:rPr>
        <w:t xml:space="preserve"> di AgriEuro. «</w:t>
      </w:r>
      <w:r w:rsidR="003A61AD" w:rsidRPr="00D51BCA">
        <w:rPr>
          <w:rFonts w:ascii="Times New Roman" w:hAnsi="Times New Roman" w:cs="Times New Roman"/>
        </w:rPr>
        <w:t>La crescita di Agri</w:t>
      </w:r>
      <w:r w:rsidR="009038BE">
        <w:rPr>
          <w:rFonts w:ascii="Times New Roman" w:hAnsi="Times New Roman" w:cs="Times New Roman"/>
        </w:rPr>
        <w:t>E</w:t>
      </w:r>
      <w:r w:rsidR="003A61AD" w:rsidRPr="00D51BCA">
        <w:rPr>
          <w:rFonts w:ascii="Times New Roman" w:hAnsi="Times New Roman" w:cs="Times New Roman"/>
        </w:rPr>
        <w:t xml:space="preserve">uro è frutto </w:t>
      </w:r>
      <w:r w:rsidR="00536907" w:rsidRPr="00D51BCA">
        <w:rPr>
          <w:rFonts w:ascii="Times New Roman" w:hAnsi="Times New Roman" w:cs="Times New Roman"/>
        </w:rPr>
        <w:t>dell’intuizione del nostro CEO Filippo Settimi di innovare ogni giorno</w:t>
      </w:r>
      <w:r w:rsidRPr="00D51BCA">
        <w:rPr>
          <w:rFonts w:ascii="Times New Roman" w:hAnsi="Times New Roman" w:cs="Times New Roman"/>
        </w:rPr>
        <w:t xml:space="preserve">, </w:t>
      </w:r>
      <w:r w:rsidR="00536907" w:rsidRPr="00D51BCA">
        <w:rPr>
          <w:rFonts w:ascii="Times New Roman" w:hAnsi="Times New Roman" w:cs="Times New Roman"/>
        </w:rPr>
        <w:t xml:space="preserve">facilitando lo scambio dei beni a catalogo verso i nostri </w:t>
      </w:r>
      <w:r w:rsidR="00292487">
        <w:rPr>
          <w:rFonts w:ascii="Times New Roman" w:hAnsi="Times New Roman" w:cs="Times New Roman"/>
        </w:rPr>
        <w:t>c</w:t>
      </w:r>
      <w:r w:rsidR="00536907" w:rsidRPr="00D51BCA">
        <w:rPr>
          <w:rFonts w:ascii="Times New Roman" w:hAnsi="Times New Roman" w:cs="Times New Roman"/>
        </w:rPr>
        <w:t>lienti in tutta Europa. S</w:t>
      </w:r>
      <w:r w:rsidR="004F1D96" w:rsidRPr="00D51BCA">
        <w:rPr>
          <w:rFonts w:ascii="Times New Roman" w:hAnsi="Times New Roman" w:cs="Times New Roman"/>
        </w:rPr>
        <w:t xml:space="preserve">ono molte le operazioni che verranno fatte in quest’ottica, </w:t>
      </w:r>
      <w:r w:rsidR="008B4F2B" w:rsidRPr="00D51BCA">
        <w:rPr>
          <w:rFonts w:ascii="Times New Roman" w:hAnsi="Times New Roman" w:cs="Times New Roman"/>
        </w:rPr>
        <w:t xml:space="preserve">tra queste </w:t>
      </w:r>
      <w:r w:rsidR="004F1D96" w:rsidRPr="00D51BCA">
        <w:rPr>
          <w:rFonts w:ascii="Times New Roman" w:hAnsi="Times New Roman" w:cs="Times New Roman"/>
        </w:rPr>
        <w:t xml:space="preserve">si andrà a lavorare su una </w:t>
      </w:r>
      <w:r w:rsidR="004F1D96" w:rsidRPr="00292487">
        <w:rPr>
          <w:rFonts w:ascii="Times New Roman" w:hAnsi="Times New Roman" w:cs="Times New Roman"/>
          <w:b/>
          <w:bCs/>
        </w:rPr>
        <w:t>m</w:t>
      </w:r>
      <w:r w:rsidR="00292487">
        <w:rPr>
          <w:rFonts w:ascii="Times New Roman" w:hAnsi="Times New Roman" w:cs="Times New Roman"/>
          <w:b/>
          <w:bCs/>
        </w:rPr>
        <w:t>aggiore</w:t>
      </w:r>
      <w:r w:rsidR="004F1D96" w:rsidRPr="00292487">
        <w:rPr>
          <w:rFonts w:ascii="Times New Roman" w:hAnsi="Times New Roman" w:cs="Times New Roman"/>
          <w:b/>
          <w:bCs/>
        </w:rPr>
        <w:t xml:space="preserve"> fruibilità degli esplosi </w:t>
      </w:r>
      <w:r w:rsidR="00536907" w:rsidRPr="00292487">
        <w:rPr>
          <w:rFonts w:ascii="Times New Roman" w:hAnsi="Times New Roman" w:cs="Times New Roman"/>
          <w:b/>
          <w:bCs/>
        </w:rPr>
        <w:t>prodotto</w:t>
      </w:r>
      <w:r w:rsidR="00292487">
        <w:rPr>
          <w:rFonts w:ascii="Times New Roman" w:hAnsi="Times New Roman" w:cs="Times New Roman"/>
        </w:rPr>
        <w:t xml:space="preserve">, </w:t>
      </w:r>
      <w:r w:rsidR="004F1D96" w:rsidRPr="00D51BCA">
        <w:rPr>
          <w:rFonts w:ascii="Times New Roman" w:hAnsi="Times New Roman" w:cs="Times New Roman"/>
        </w:rPr>
        <w:t xml:space="preserve">per </w:t>
      </w:r>
      <w:r w:rsidR="008B4F2B" w:rsidRPr="00D51BCA">
        <w:rPr>
          <w:rFonts w:ascii="Times New Roman" w:hAnsi="Times New Roman" w:cs="Times New Roman"/>
        </w:rPr>
        <w:t xml:space="preserve">una migliore esperienza </w:t>
      </w:r>
      <w:r w:rsidR="00292487">
        <w:rPr>
          <w:rFonts w:ascii="Times New Roman" w:hAnsi="Times New Roman" w:cs="Times New Roman"/>
        </w:rPr>
        <w:t>c</w:t>
      </w:r>
      <w:r w:rsidR="008B4F2B" w:rsidRPr="00D51BCA">
        <w:rPr>
          <w:rFonts w:ascii="Times New Roman" w:hAnsi="Times New Roman" w:cs="Times New Roman"/>
        </w:rPr>
        <w:t xml:space="preserve">liente del </w:t>
      </w:r>
      <w:r w:rsidR="00292487">
        <w:rPr>
          <w:rFonts w:ascii="Times New Roman" w:hAnsi="Times New Roman" w:cs="Times New Roman"/>
        </w:rPr>
        <w:t>s</w:t>
      </w:r>
      <w:r w:rsidR="008B4F2B" w:rsidRPr="00D51BCA">
        <w:rPr>
          <w:rFonts w:ascii="Times New Roman" w:hAnsi="Times New Roman" w:cs="Times New Roman"/>
        </w:rPr>
        <w:t>ervizio post-</w:t>
      </w:r>
      <w:r w:rsidR="00292487">
        <w:rPr>
          <w:rFonts w:ascii="Times New Roman" w:hAnsi="Times New Roman" w:cs="Times New Roman"/>
        </w:rPr>
        <w:t>v</w:t>
      </w:r>
      <w:r w:rsidR="008B4F2B" w:rsidRPr="00D51BCA">
        <w:rPr>
          <w:rFonts w:ascii="Times New Roman" w:hAnsi="Times New Roman" w:cs="Times New Roman"/>
        </w:rPr>
        <w:t>endita</w:t>
      </w:r>
      <w:r w:rsidR="004F1D96" w:rsidRPr="00D51BCA">
        <w:rPr>
          <w:rFonts w:ascii="Times New Roman" w:hAnsi="Times New Roman" w:cs="Times New Roman"/>
        </w:rPr>
        <w:t xml:space="preserve"> (e così anche per gli AgriEuro Point). Partiremo dalle esigenze del cliente per disegnare uno stile di comunicazione più </w:t>
      </w:r>
      <w:r w:rsidR="00292487">
        <w:rPr>
          <w:rFonts w:ascii="Times New Roman" w:hAnsi="Times New Roman" w:cs="Times New Roman"/>
        </w:rPr>
        <w:t>intuibile</w:t>
      </w:r>
      <w:r w:rsidR="004F1D96" w:rsidRPr="00D51BCA">
        <w:rPr>
          <w:rFonts w:ascii="Times New Roman" w:hAnsi="Times New Roman" w:cs="Times New Roman"/>
        </w:rPr>
        <w:t>, semplice</w:t>
      </w:r>
      <w:r w:rsidR="00536907" w:rsidRPr="00D51BCA">
        <w:rPr>
          <w:rFonts w:ascii="Times New Roman" w:hAnsi="Times New Roman" w:cs="Times New Roman"/>
        </w:rPr>
        <w:t xml:space="preserve"> e piacevole</w:t>
      </w:r>
      <w:r w:rsidR="009522CA">
        <w:rPr>
          <w:rFonts w:ascii="Times New Roman" w:hAnsi="Times New Roman" w:cs="Times New Roman"/>
        </w:rPr>
        <w:t>»</w:t>
      </w:r>
      <w:r w:rsidR="004F1D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A6F64B9" w14:textId="22747523" w:rsidR="004F1D96" w:rsidRPr="009522CA" w:rsidRDefault="009522CA" w:rsidP="009522CA">
      <w:pPr>
        <w:jc w:val="both"/>
        <w:rPr>
          <w:rFonts w:ascii="Times New Roman" w:hAnsi="Times New Roman" w:cs="Times New Roman"/>
        </w:rPr>
      </w:pPr>
      <w:r w:rsidRPr="009038BE">
        <w:rPr>
          <w:rFonts w:ascii="Times New Roman" w:hAnsi="Times New Roman" w:cs="Times New Roman"/>
        </w:rPr>
        <w:lastRenderedPageBreak/>
        <w:t>«</w:t>
      </w:r>
      <w:r w:rsidR="00C57200" w:rsidRPr="009038BE">
        <w:rPr>
          <w:rFonts w:ascii="Times New Roman" w:hAnsi="Times New Roman" w:cs="Times New Roman"/>
        </w:rPr>
        <w:t>L’introduzione della soluzione Auto</w:t>
      </w:r>
      <w:r w:rsidR="009038BE" w:rsidRPr="009038BE">
        <w:rPr>
          <w:rFonts w:ascii="Times New Roman" w:hAnsi="Times New Roman" w:cs="Times New Roman"/>
        </w:rPr>
        <w:t>S</w:t>
      </w:r>
      <w:r w:rsidR="00C57200" w:rsidRPr="009038BE">
        <w:rPr>
          <w:rFonts w:ascii="Times New Roman" w:hAnsi="Times New Roman" w:cs="Times New Roman"/>
        </w:rPr>
        <w:t>tore</w:t>
      </w:r>
      <w:r w:rsidRPr="009038BE">
        <w:rPr>
          <w:rFonts w:ascii="Times New Roman" w:hAnsi="Times New Roman" w:cs="Times New Roman"/>
        </w:rPr>
        <w:t xml:space="preserve"> si inserisce in </w:t>
      </w:r>
      <w:r w:rsidR="00C57200" w:rsidRPr="009038BE">
        <w:rPr>
          <w:rFonts w:ascii="Times New Roman" w:hAnsi="Times New Roman" w:cs="Times New Roman"/>
        </w:rPr>
        <w:t xml:space="preserve">un quadro di </w:t>
      </w:r>
      <w:r w:rsidRPr="009038BE">
        <w:rPr>
          <w:rFonts w:ascii="Times New Roman" w:hAnsi="Times New Roman" w:cs="Times New Roman"/>
        </w:rPr>
        <w:t>investiment</w:t>
      </w:r>
      <w:r w:rsidR="00C57200" w:rsidRPr="009038BE">
        <w:rPr>
          <w:rFonts w:ascii="Times New Roman" w:hAnsi="Times New Roman" w:cs="Times New Roman"/>
        </w:rPr>
        <w:t>i</w:t>
      </w:r>
      <w:r w:rsidRPr="009038BE">
        <w:rPr>
          <w:rFonts w:ascii="Times New Roman" w:hAnsi="Times New Roman" w:cs="Times New Roman"/>
        </w:rPr>
        <w:t xml:space="preserve"> più ampio</w:t>
      </w:r>
      <w:r w:rsidR="00C57200" w:rsidRPr="009038BE">
        <w:rPr>
          <w:rFonts w:ascii="Times New Roman" w:hAnsi="Times New Roman" w:cs="Times New Roman"/>
        </w:rPr>
        <w:t>,</w:t>
      </w:r>
      <w:r w:rsidRPr="009038BE">
        <w:rPr>
          <w:rFonts w:ascii="Times New Roman" w:hAnsi="Times New Roman" w:cs="Times New Roman"/>
        </w:rPr>
        <w:t xml:space="preserve"> che vedrà presto la costruzione di </w:t>
      </w:r>
      <w:r w:rsidRPr="009038BE">
        <w:rPr>
          <w:rFonts w:ascii="Times New Roman" w:hAnsi="Times New Roman" w:cs="Times New Roman"/>
          <w:b/>
          <w:bCs/>
        </w:rPr>
        <w:t>una nuova area logistica qui a Spoleto</w:t>
      </w:r>
      <w:r w:rsidRPr="009038BE">
        <w:rPr>
          <w:rFonts w:ascii="Times New Roman" w:hAnsi="Times New Roman" w:cs="Times New Roman"/>
        </w:rPr>
        <w:t>, in estensione all’attuale sede principale dell’azienda, che sarà dedicata esclusivamente alle attività di post-vendita» commenta</w:t>
      </w:r>
      <w:r w:rsidR="000841FD" w:rsidRPr="009038BE">
        <w:rPr>
          <w:rFonts w:ascii="Times New Roman" w:hAnsi="Times New Roman" w:cs="Times New Roman"/>
        </w:rPr>
        <w:t xml:space="preserve"> infine</w:t>
      </w:r>
      <w:r w:rsidRPr="009038BE">
        <w:rPr>
          <w:rFonts w:ascii="Times New Roman" w:hAnsi="Times New Roman" w:cs="Times New Roman"/>
        </w:rPr>
        <w:t xml:space="preserve"> </w:t>
      </w:r>
      <w:r w:rsidRPr="009038BE">
        <w:rPr>
          <w:rFonts w:ascii="Times New Roman" w:hAnsi="Times New Roman" w:cs="Times New Roman"/>
          <w:b/>
          <w:bCs/>
        </w:rPr>
        <w:t>Filippo Settimi</w:t>
      </w:r>
      <w:r w:rsidRPr="009038BE">
        <w:rPr>
          <w:rFonts w:ascii="Times New Roman" w:hAnsi="Times New Roman" w:cs="Times New Roman"/>
        </w:rPr>
        <w:t>, CEO di AgriEuro. «</w:t>
      </w:r>
      <w:r w:rsidR="00536907" w:rsidRPr="009038BE">
        <w:rPr>
          <w:rFonts w:ascii="Times New Roman" w:hAnsi="Times New Roman" w:cs="Times New Roman"/>
        </w:rPr>
        <w:t>Crediamo molto nella crescita delle nostre persone e della nostra organizzazione</w:t>
      </w:r>
      <w:r w:rsidR="00292487" w:rsidRPr="009038BE">
        <w:rPr>
          <w:rFonts w:ascii="Times New Roman" w:hAnsi="Times New Roman" w:cs="Times New Roman"/>
        </w:rPr>
        <w:t xml:space="preserve"> e siamo sicuri che questa </w:t>
      </w:r>
      <w:r w:rsidR="00536907" w:rsidRPr="009038BE">
        <w:rPr>
          <w:rFonts w:ascii="Times New Roman" w:hAnsi="Times New Roman" w:cs="Times New Roman"/>
        </w:rPr>
        <w:t>esperienza con Auto</w:t>
      </w:r>
      <w:r w:rsidR="00CE4272">
        <w:rPr>
          <w:rFonts w:ascii="Times New Roman" w:hAnsi="Times New Roman" w:cs="Times New Roman"/>
        </w:rPr>
        <w:t>S</w:t>
      </w:r>
      <w:r w:rsidR="00536907" w:rsidRPr="009038BE">
        <w:rPr>
          <w:rFonts w:ascii="Times New Roman" w:hAnsi="Times New Roman" w:cs="Times New Roman"/>
        </w:rPr>
        <w:t xml:space="preserve">tore ci darà nuove prospettive </w:t>
      </w:r>
      <w:r w:rsidR="00A450F5" w:rsidRPr="009038BE">
        <w:rPr>
          <w:rFonts w:ascii="Times New Roman" w:hAnsi="Times New Roman" w:cs="Times New Roman"/>
        </w:rPr>
        <w:t xml:space="preserve">e ispirazione al disegno di </w:t>
      </w:r>
      <w:r w:rsidR="008B4F2B" w:rsidRPr="009038BE">
        <w:rPr>
          <w:rFonts w:ascii="Times New Roman" w:hAnsi="Times New Roman" w:cs="Times New Roman"/>
        </w:rPr>
        <w:t xml:space="preserve">nuovi processi che possano </w:t>
      </w:r>
      <w:r w:rsidR="008B4F2B" w:rsidRPr="009038BE">
        <w:rPr>
          <w:rFonts w:ascii="Times New Roman" w:hAnsi="Times New Roman" w:cs="Times New Roman"/>
          <w:b/>
          <w:bCs/>
        </w:rPr>
        <w:t>aumentare il valore dell</w:t>
      </w:r>
      <w:r w:rsidRPr="009038BE">
        <w:rPr>
          <w:rFonts w:ascii="Times New Roman" w:hAnsi="Times New Roman" w:cs="Times New Roman"/>
          <w:b/>
          <w:bCs/>
        </w:rPr>
        <w:t>’</w:t>
      </w:r>
      <w:r w:rsidR="008B4F2B" w:rsidRPr="009038BE">
        <w:rPr>
          <w:rFonts w:ascii="Times New Roman" w:hAnsi="Times New Roman" w:cs="Times New Roman"/>
          <w:b/>
          <w:bCs/>
        </w:rPr>
        <w:t xml:space="preserve">offerta per i nostri </w:t>
      </w:r>
      <w:r w:rsidRPr="009038BE">
        <w:rPr>
          <w:rFonts w:ascii="Times New Roman" w:hAnsi="Times New Roman" w:cs="Times New Roman"/>
          <w:b/>
          <w:bCs/>
        </w:rPr>
        <w:t>c</w:t>
      </w:r>
      <w:r w:rsidR="008B4F2B" w:rsidRPr="009038BE">
        <w:rPr>
          <w:rFonts w:ascii="Times New Roman" w:hAnsi="Times New Roman" w:cs="Times New Roman"/>
          <w:b/>
          <w:bCs/>
        </w:rPr>
        <w:t>lienti</w:t>
      </w:r>
      <w:r w:rsidR="00D51BCA" w:rsidRPr="009038BE">
        <w:rPr>
          <w:rFonts w:ascii="Times New Roman" w:hAnsi="Times New Roman" w:cs="Times New Roman"/>
        </w:rPr>
        <w:t>».</w:t>
      </w:r>
    </w:p>
    <w:p w14:paraId="410D1DED" w14:textId="77777777" w:rsidR="009522CA" w:rsidRDefault="009522CA" w:rsidP="004F1D96">
      <w:pPr>
        <w:jc w:val="both"/>
        <w:rPr>
          <w:rFonts w:ascii="Times New Roman" w:hAnsi="Times New Roman" w:cs="Times New Roman"/>
          <w:b/>
          <w:bCs/>
        </w:rPr>
      </w:pPr>
    </w:p>
    <w:p w14:paraId="241B105E" w14:textId="3A6AD084" w:rsidR="00567A93" w:rsidRPr="000C0458" w:rsidRDefault="004F1D96" w:rsidP="000C0458">
      <w:pPr>
        <w:jc w:val="both"/>
        <w:rPr>
          <w:rFonts w:ascii="Times New Roman" w:hAnsi="Times New Roman" w:cs="Times New Roman"/>
        </w:rPr>
      </w:pPr>
      <w:r w:rsidRPr="00815CBB">
        <w:rPr>
          <w:rFonts w:ascii="Times New Roman" w:hAnsi="Times New Roman" w:cs="Times New Roman"/>
          <w:b/>
          <w:bCs/>
        </w:rPr>
        <w:t>AgriEuro</w:t>
      </w:r>
      <w:r w:rsidRPr="00815CBB">
        <w:rPr>
          <w:rFonts w:ascii="Times New Roman" w:hAnsi="Times New Roman" w:cs="Times New Roman"/>
        </w:rPr>
        <w:t xml:space="preserve"> è il principale e-commerce in Europa per la vendita online di macchine per l'agricoltura e il giardinaggio</w:t>
      </w:r>
      <w:r w:rsidR="000C0458">
        <w:rPr>
          <w:rFonts w:ascii="Times New Roman" w:hAnsi="Times New Roman" w:cs="Times New Roman"/>
        </w:rPr>
        <w:t>; l’azienda ha sede a Spoleto, in Umbria, e ha chiuso il 2023 con un fatturato di circa 130 milioni di euro.</w:t>
      </w:r>
    </w:p>
    <w:p w14:paraId="111675BA" w14:textId="77777777" w:rsidR="00F231DB" w:rsidRDefault="00F231DB" w:rsidP="00F231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0D261" w14:textId="77777777" w:rsidR="000C0458" w:rsidRDefault="000C0458" w:rsidP="00F231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EFDE8" w14:textId="77777777" w:rsidR="000C0458" w:rsidRPr="00F231DB" w:rsidRDefault="000C0458" w:rsidP="00F231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23896" w14:textId="7C12206D" w:rsidR="00F231DB" w:rsidRPr="000C0458" w:rsidRDefault="00F231DB" w:rsidP="00F231DB">
      <w:pPr>
        <w:jc w:val="center"/>
        <w:rPr>
          <w:rFonts w:ascii="Times New Roman" w:hAnsi="Times New Roman" w:cs="Times New Roman"/>
          <w:b/>
          <w:bCs/>
        </w:rPr>
      </w:pPr>
      <w:r w:rsidRPr="000C0458">
        <w:rPr>
          <w:rFonts w:ascii="Times New Roman" w:hAnsi="Times New Roman" w:cs="Times New Roman"/>
          <w:b/>
          <w:bCs/>
        </w:rPr>
        <w:t>Per maggiori informazioni</w:t>
      </w:r>
      <w:r w:rsidRPr="000C0458">
        <w:rPr>
          <w:rFonts w:ascii="Times New Roman" w:hAnsi="Times New Roman" w:cs="Times New Roman"/>
        </w:rPr>
        <w:br/>
        <w:t xml:space="preserve">Sito corporate: </w:t>
      </w:r>
      <w:hyperlink r:id="rId7" w:history="1">
        <w:r w:rsidRPr="000C0458">
          <w:rPr>
            <w:rFonts w:ascii="Times New Roman" w:hAnsi="Times New Roman" w:cs="Times New Roman"/>
          </w:rPr>
          <w:t>www.agrieuro.info</w:t>
        </w:r>
      </w:hyperlink>
      <w:r w:rsidRPr="000C0458">
        <w:rPr>
          <w:rFonts w:ascii="Times New Roman" w:hAnsi="Times New Roman" w:cs="Times New Roman"/>
        </w:rPr>
        <w:br/>
        <w:t xml:space="preserve">Sito e-commerce: </w:t>
      </w:r>
      <w:hyperlink r:id="rId8" w:history="1">
        <w:r w:rsidRPr="000C0458">
          <w:rPr>
            <w:rFonts w:ascii="Times New Roman" w:hAnsi="Times New Roman" w:cs="Times New Roman"/>
          </w:rPr>
          <w:t>www.agrieuro.com</w:t>
        </w:r>
      </w:hyperlink>
    </w:p>
    <w:p w14:paraId="08D05622" w14:textId="77777777" w:rsidR="00F231DB" w:rsidRPr="000C0458" w:rsidRDefault="00F231DB" w:rsidP="00F231DB">
      <w:pPr>
        <w:jc w:val="center"/>
        <w:rPr>
          <w:rFonts w:ascii="Times New Roman" w:hAnsi="Times New Roman" w:cs="Times New Roman"/>
        </w:rPr>
      </w:pPr>
    </w:p>
    <w:p w14:paraId="22177114" w14:textId="71CB27D5" w:rsidR="00F231DB" w:rsidRPr="000C0458" w:rsidRDefault="00F231DB" w:rsidP="00F231DB">
      <w:pPr>
        <w:jc w:val="center"/>
        <w:rPr>
          <w:rFonts w:ascii="Times New Roman" w:hAnsi="Times New Roman" w:cs="Times New Roman"/>
          <w:b/>
          <w:bCs/>
        </w:rPr>
      </w:pPr>
      <w:r w:rsidRPr="000C0458">
        <w:rPr>
          <w:rFonts w:ascii="Times New Roman" w:hAnsi="Times New Roman" w:cs="Times New Roman"/>
          <w:b/>
          <w:bCs/>
        </w:rPr>
        <w:t>Ufficio Stampa AgriEuro</w:t>
      </w:r>
      <w:r w:rsidRPr="000C0458">
        <w:rPr>
          <w:rFonts w:ascii="Times New Roman" w:hAnsi="Times New Roman" w:cs="Times New Roman"/>
          <w:b/>
          <w:bCs/>
        </w:rPr>
        <w:br/>
      </w:r>
      <w:r w:rsidRPr="000C0458">
        <w:rPr>
          <w:rFonts w:ascii="Times New Roman" w:hAnsi="Times New Roman" w:cs="Times New Roman"/>
        </w:rPr>
        <w:t>Margot Masci</w:t>
      </w:r>
      <w:r w:rsidRPr="000C0458">
        <w:rPr>
          <w:rFonts w:ascii="Times New Roman" w:hAnsi="Times New Roman" w:cs="Times New Roman"/>
        </w:rPr>
        <w:br/>
        <w:t>press@agrieuro.com</w:t>
      </w:r>
      <w:r w:rsidRPr="000C0458">
        <w:rPr>
          <w:rFonts w:ascii="Times New Roman" w:hAnsi="Times New Roman" w:cs="Times New Roman"/>
        </w:rPr>
        <w:br/>
        <w:t>Tel. 0743.665130 – Int. 422</w:t>
      </w:r>
    </w:p>
    <w:p w14:paraId="690FB844" w14:textId="77777777" w:rsidR="0054797E" w:rsidRPr="00F231DB" w:rsidRDefault="0054797E"/>
    <w:sectPr w:rsidR="0054797E" w:rsidRPr="00F231D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52DB" w14:textId="77777777" w:rsidR="004D17F3" w:rsidRDefault="004D17F3" w:rsidP="00CC7050">
      <w:pPr>
        <w:spacing w:after="0" w:line="240" w:lineRule="auto"/>
      </w:pPr>
      <w:r>
        <w:separator/>
      </w:r>
    </w:p>
  </w:endnote>
  <w:endnote w:type="continuationSeparator" w:id="0">
    <w:p w14:paraId="591B013B" w14:textId="77777777" w:rsidR="004D17F3" w:rsidRDefault="004D17F3" w:rsidP="00CC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4581" w14:textId="77777777" w:rsidR="004D17F3" w:rsidRDefault="004D17F3" w:rsidP="00CC7050">
      <w:pPr>
        <w:spacing w:after="0" w:line="240" w:lineRule="auto"/>
      </w:pPr>
      <w:r>
        <w:separator/>
      </w:r>
    </w:p>
  </w:footnote>
  <w:footnote w:type="continuationSeparator" w:id="0">
    <w:p w14:paraId="491F5E49" w14:textId="77777777" w:rsidR="004D17F3" w:rsidRDefault="004D17F3" w:rsidP="00CC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77C0" w14:textId="39A4CD49" w:rsidR="00F231DB" w:rsidRDefault="00F231DB" w:rsidP="00F231DB">
    <w:pPr>
      <w:pStyle w:val="Intestazione"/>
    </w:pPr>
    <w:r>
      <w:rPr>
        <w:noProof/>
      </w:rPr>
      <w:drawing>
        <wp:inline distT="0" distB="0" distL="0" distR="0" wp14:anchorId="02643068" wp14:editId="58A1B2D0">
          <wp:extent cx="2160000" cy="278363"/>
          <wp:effectExtent l="0" t="0" r="0" b="7620"/>
          <wp:docPr id="1" name="Immagine 1" descr="Immagine che contiene testo, orologi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orologi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78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81FF5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Fraz. San Venanzo, 11</w:t>
    </w:r>
  </w:p>
  <w:p w14:paraId="39BEC083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06049 – Spoleto (PG)</w:t>
    </w:r>
  </w:p>
  <w:p w14:paraId="65EC3881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P. IVA IT01629170547</w:t>
    </w:r>
  </w:p>
  <w:p w14:paraId="3240A1AD" w14:textId="77777777" w:rsidR="00F231DB" w:rsidRPr="00F231DB" w:rsidRDefault="00F231DB" w:rsidP="00F231DB">
    <w:pPr>
      <w:pStyle w:val="Intestazione"/>
      <w:rPr>
        <w:rFonts w:ascii="Aptos" w:hAnsi="Aptos"/>
        <w:sz w:val="18"/>
        <w:szCs w:val="18"/>
      </w:rPr>
    </w:pPr>
    <w:r w:rsidRPr="00F231DB">
      <w:rPr>
        <w:rFonts w:ascii="Aptos" w:hAnsi="Aptos"/>
        <w:sz w:val="18"/>
        <w:szCs w:val="18"/>
      </w:rPr>
      <w:t>Registro imprese di Perugia – R.E.A. di Perugia nr. 150802</w:t>
    </w:r>
  </w:p>
  <w:p w14:paraId="6BED9307" w14:textId="77777777" w:rsidR="00F231DB" w:rsidRPr="00F231DB" w:rsidRDefault="00F231DB" w:rsidP="00F231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6BFF"/>
    <w:multiLevelType w:val="multilevel"/>
    <w:tmpl w:val="CC6E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BA68DF"/>
    <w:multiLevelType w:val="multilevel"/>
    <w:tmpl w:val="09CE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36474"/>
    <w:multiLevelType w:val="multilevel"/>
    <w:tmpl w:val="E6B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0023820">
    <w:abstractNumId w:val="2"/>
  </w:num>
  <w:num w:numId="2" w16cid:durableId="1649093972">
    <w:abstractNumId w:val="0"/>
  </w:num>
  <w:num w:numId="3" w16cid:durableId="57720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71"/>
    <w:rsid w:val="000841FD"/>
    <w:rsid w:val="000C0458"/>
    <w:rsid w:val="000C77BC"/>
    <w:rsid w:val="000D4AF6"/>
    <w:rsid w:val="000E2936"/>
    <w:rsid w:val="000F42C9"/>
    <w:rsid w:val="001874D2"/>
    <w:rsid w:val="001D159E"/>
    <w:rsid w:val="0022129A"/>
    <w:rsid w:val="00224DDF"/>
    <w:rsid w:val="00262598"/>
    <w:rsid w:val="00292487"/>
    <w:rsid w:val="002E4833"/>
    <w:rsid w:val="003A61AD"/>
    <w:rsid w:val="003A63CA"/>
    <w:rsid w:val="004714F1"/>
    <w:rsid w:val="00496B25"/>
    <w:rsid w:val="004D17F3"/>
    <w:rsid w:val="004F1D96"/>
    <w:rsid w:val="00512376"/>
    <w:rsid w:val="005140C6"/>
    <w:rsid w:val="00536907"/>
    <w:rsid w:val="0054797E"/>
    <w:rsid w:val="00567A93"/>
    <w:rsid w:val="005C4694"/>
    <w:rsid w:val="00651D8B"/>
    <w:rsid w:val="00660B98"/>
    <w:rsid w:val="00680E40"/>
    <w:rsid w:val="00684912"/>
    <w:rsid w:val="00686388"/>
    <w:rsid w:val="00761C28"/>
    <w:rsid w:val="0084452B"/>
    <w:rsid w:val="008B4F2B"/>
    <w:rsid w:val="008E3F2B"/>
    <w:rsid w:val="009038BE"/>
    <w:rsid w:val="0091633C"/>
    <w:rsid w:val="00946BA9"/>
    <w:rsid w:val="009522CA"/>
    <w:rsid w:val="00962032"/>
    <w:rsid w:val="00A2741F"/>
    <w:rsid w:val="00A303F7"/>
    <w:rsid w:val="00A450F5"/>
    <w:rsid w:val="00AC0B09"/>
    <w:rsid w:val="00B1219A"/>
    <w:rsid w:val="00C57200"/>
    <w:rsid w:val="00CB3970"/>
    <w:rsid w:val="00CC7050"/>
    <w:rsid w:val="00CE4272"/>
    <w:rsid w:val="00CE4645"/>
    <w:rsid w:val="00D10D69"/>
    <w:rsid w:val="00D51BCA"/>
    <w:rsid w:val="00D525F6"/>
    <w:rsid w:val="00DA7C82"/>
    <w:rsid w:val="00DB1F74"/>
    <w:rsid w:val="00DC3971"/>
    <w:rsid w:val="00DE4CF5"/>
    <w:rsid w:val="00DF389A"/>
    <w:rsid w:val="00E4188E"/>
    <w:rsid w:val="00E771D0"/>
    <w:rsid w:val="00E87F59"/>
    <w:rsid w:val="00EA5642"/>
    <w:rsid w:val="00F17C84"/>
    <w:rsid w:val="00F231DB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8A5"/>
  <w15:chartTrackingRefBased/>
  <w15:docId w15:val="{8F8FA2A1-0D48-405F-B449-5917481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70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70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705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C70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5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3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1DB"/>
  </w:style>
  <w:style w:type="paragraph" w:styleId="Pidipagina">
    <w:name w:val="footer"/>
    <w:basedOn w:val="Normale"/>
    <w:link w:val="PidipaginaCarattere"/>
    <w:uiPriority w:val="99"/>
    <w:unhideWhenUsed/>
    <w:rsid w:val="00F23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1DB"/>
  </w:style>
  <w:style w:type="paragraph" w:styleId="Revisione">
    <w:name w:val="Revision"/>
    <w:hidden/>
    <w:uiPriority w:val="99"/>
    <w:semiHidden/>
    <w:rsid w:val="00DA7C82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DA7C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7C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7C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7C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7C82"/>
    <w:rPr>
      <w:b/>
      <w:bCs/>
      <w:sz w:val="20"/>
      <w:szCs w:val="20"/>
    </w:rPr>
  </w:style>
  <w:style w:type="character" w:customStyle="1" w:styleId="cf01">
    <w:name w:val="cf01"/>
    <w:basedOn w:val="Carpredefinitoparagrafo"/>
    <w:rsid w:val="00D51BCA"/>
    <w:rPr>
      <w:rFonts w:ascii="Segoe UI" w:hAnsi="Segoe UI" w:cs="Segoe UI" w:hint="default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C572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eu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ieur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Licenza7</dc:creator>
  <cp:keywords/>
  <dc:description/>
  <cp:lastModifiedBy>Licenza7</cp:lastModifiedBy>
  <cp:revision>8</cp:revision>
  <cp:lastPrinted>2024-02-12T08:03:00Z</cp:lastPrinted>
  <dcterms:created xsi:type="dcterms:W3CDTF">2024-02-09T08:04:00Z</dcterms:created>
  <dcterms:modified xsi:type="dcterms:W3CDTF">2024-02-12T08:08:00Z</dcterms:modified>
</cp:coreProperties>
</file>